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32" w:rsidRPr="00160E32" w:rsidRDefault="00160E32" w:rsidP="00160E3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0E32">
        <w:rPr>
          <w:rFonts w:ascii="Times New Roman" w:hAnsi="Times New Roman" w:cs="Times New Roman"/>
          <w:sz w:val="28"/>
          <w:szCs w:val="28"/>
          <w:lang w:val="ru-RU"/>
        </w:rPr>
        <w:t>ТЕМАТИЧЕСКИЙ ПЛАН</w:t>
      </w:r>
    </w:p>
    <w:p w:rsidR="00160E32" w:rsidRPr="00160E32" w:rsidRDefault="00160E32" w:rsidP="00160E32">
      <w:pPr>
        <w:spacing w:after="0" w:line="3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Медицинская Биохимия </w:t>
      </w:r>
      <w:r w:rsidRPr="0075594A">
        <w:rPr>
          <w:rFonts w:ascii="Times New Roman" w:hAnsi="Times New Roman" w:cs="Times New Roman"/>
          <w:b/>
          <w:sz w:val="24"/>
          <w:szCs w:val="24"/>
        </w:rPr>
        <w:t>II</w:t>
      </w:r>
    </w:p>
    <w:p w:rsidR="00160E32" w:rsidRPr="00160E32" w:rsidRDefault="00160E32" w:rsidP="00160E32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0E32">
        <w:rPr>
          <w:rFonts w:ascii="Times New Roman" w:hAnsi="Times New Roman" w:cs="Times New Roman"/>
          <w:sz w:val="28"/>
          <w:szCs w:val="28"/>
          <w:lang w:val="ru-RU"/>
        </w:rPr>
        <w:t>Лекции</w:t>
      </w:r>
    </w:p>
    <w:p w:rsidR="00160E32" w:rsidRPr="00160E32" w:rsidRDefault="00160E32" w:rsidP="00160E32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E32" w:rsidRPr="00160E32" w:rsidRDefault="00160E32" w:rsidP="00160E32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E32" w:rsidRPr="00160E32" w:rsidRDefault="00160E32" w:rsidP="00160E32">
      <w:pPr>
        <w:tabs>
          <w:tab w:val="left" w:pos="900"/>
        </w:tabs>
        <w:spacing w:after="0" w:line="380" w:lineRule="exact"/>
        <w:ind w:left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 xml:space="preserve">1.Переваривание, абсорбция липидов. </w:t>
      </w:r>
      <w:proofErr w:type="gramStart"/>
      <w:r w:rsidRPr="0075594A">
        <w:rPr>
          <w:rFonts w:ascii="Symbol" w:hAnsi="Symbol" w:cs="Times New Roman"/>
          <w:sz w:val="24"/>
          <w:szCs w:val="24"/>
        </w:rPr>
        <w:t></w:t>
      </w:r>
      <w:r w:rsidRPr="00160E32">
        <w:rPr>
          <w:rFonts w:ascii="Times New Roman" w:hAnsi="Times New Roman" w:cs="Times New Roman"/>
          <w:sz w:val="24"/>
          <w:szCs w:val="24"/>
          <w:lang w:val="ru-RU"/>
        </w:rPr>
        <w:t>-окисление жирных кислот, его значение, реакции, энергетическая ценность.</w:t>
      </w:r>
      <w:proofErr w:type="gramEnd"/>
    </w:p>
    <w:p w:rsidR="00160E32" w:rsidRPr="00160E32" w:rsidRDefault="00160E32" w:rsidP="00160E32">
      <w:pPr>
        <w:tabs>
          <w:tab w:val="left" w:pos="900"/>
        </w:tabs>
        <w:spacing w:after="0" w:line="380" w:lineRule="exact"/>
        <w:ind w:left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>2.Метаболизм кетоновых тел. Кетогенез и утилизация кетоновых тел. Нарушение метаболизма кетоновых тел. Гиперкетонемия, кетоацидоз.</w:t>
      </w:r>
    </w:p>
    <w:p w:rsidR="00160E32" w:rsidRPr="00160E32" w:rsidRDefault="00160E32" w:rsidP="00160E32">
      <w:pPr>
        <w:tabs>
          <w:tab w:val="left" w:pos="900"/>
        </w:tabs>
        <w:spacing w:after="0" w:line="380" w:lineRule="exact"/>
        <w:ind w:left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>3.Биосинтез жирных кислот. Регуляция метаболизма жирных кислот.         4.Депонирование триацилглицеролов и их внутриклеточный распад. ингол5.Липопротеины. Транспорт жирных кислот и других липидных компонентов в организме</w:t>
      </w:r>
    </w:p>
    <w:p w:rsidR="00160E32" w:rsidRPr="00160E32" w:rsidRDefault="00160E32" w:rsidP="00160E32">
      <w:pPr>
        <w:tabs>
          <w:tab w:val="left" w:pos="900"/>
        </w:tabs>
        <w:spacing w:after="0" w:line="380" w:lineRule="exact"/>
        <w:ind w:left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 xml:space="preserve">6.Метаболизм холестерола. Абсорбция холестерола. Транспорт, синтез и пути превращения холестерола. Рецепторы липопротеинов. Биохимические аспекты атеросклероза. </w:t>
      </w:r>
    </w:p>
    <w:p w:rsidR="00160E32" w:rsidRPr="00160E32" w:rsidRDefault="00160E32" w:rsidP="00160E32">
      <w:pPr>
        <w:tabs>
          <w:tab w:val="left" w:pos="900"/>
        </w:tabs>
        <w:spacing w:after="0" w:line="380" w:lineRule="exact"/>
        <w:ind w:left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>7.Сфинголипиды, простагландины, тромбоксаны</w:t>
      </w:r>
    </w:p>
    <w:p w:rsidR="00160E32" w:rsidRPr="00160E32" w:rsidRDefault="00160E32" w:rsidP="00160E32">
      <w:pPr>
        <w:tabs>
          <w:tab w:val="left" w:pos="900"/>
        </w:tabs>
        <w:spacing w:after="0" w:line="380" w:lineRule="exact"/>
        <w:ind w:left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>8.Интеграция метаболизма углеводов и липидов.</w:t>
      </w:r>
    </w:p>
    <w:p w:rsidR="00160E32" w:rsidRPr="00160E32" w:rsidRDefault="00160E32" w:rsidP="00160E32">
      <w:pPr>
        <w:spacing w:after="0" w:line="380" w:lineRule="exact"/>
        <w:ind w:left="27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>9.Переваривание и абсорбция белков. Пути превращения аминокислот: трансаминирование, деаминирование, декарбоксилирование.</w:t>
      </w:r>
    </w:p>
    <w:p w:rsidR="00160E32" w:rsidRPr="00160E32" w:rsidRDefault="00160E32" w:rsidP="00160E32">
      <w:pPr>
        <w:spacing w:after="0" w:line="380" w:lineRule="exact"/>
        <w:ind w:left="27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>10.Пути обезвреживания аммиака. Цикл мочевины.</w:t>
      </w:r>
    </w:p>
    <w:p w:rsidR="00160E32" w:rsidRPr="00160E32" w:rsidRDefault="00160E32" w:rsidP="00160E32">
      <w:pPr>
        <w:spacing w:after="0" w:line="380" w:lineRule="exact"/>
        <w:ind w:left="27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 xml:space="preserve">11.Биосинтез гема, ферменты, катализирующие этот процесс. Регуляция биосинтеза гема. </w:t>
      </w:r>
    </w:p>
    <w:p w:rsidR="00160E32" w:rsidRPr="00160E32" w:rsidRDefault="00160E32" w:rsidP="00160E32">
      <w:pPr>
        <w:spacing w:after="0" w:line="380" w:lineRule="exact"/>
        <w:ind w:left="27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>12.Катаболизм гема. Образование желчных пигментов и путии их превращений.</w:t>
      </w:r>
    </w:p>
    <w:p w:rsidR="00160E32" w:rsidRPr="00160E32" w:rsidRDefault="00160E32" w:rsidP="00160E32">
      <w:pPr>
        <w:spacing w:after="0" w:line="380" w:lineRule="exact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 xml:space="preserve">           13.Принципы питания. Макро- и микроэлементы. Водорастворимые и жирорастворимые витамины.</w:t>
      </w:r>
    </w:p>
    <w:p w:rsidR="00160E32" w:rsidRPr="0075594A" w:rsidRDefault="00160E32" w:rsidP="00160E32">
      <w:pPr>
        <w:spacing w:after="0" w:line="380" w:lineRule="exact"/>
        <w:ind w:left="270"/>
        <w:rPr>
          <w:rFonts w:ascii="Times New Roman" w:hAnsi="Times New Roman" w:cs="Times New Roman"/>
          <w:sz w:val="28"/>
          <w:szCs w:val="28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 xml:space="preserve">           14. Метаболические взаимодействия. </w:t>
      </w:r>
      <w:proofErr w:type="spellStart"/>
      <w:r w:rsidRPr="0075594A">
        <w:rPr>
          <w:rFonts w:ascii="Times New Roman" w:hAnsi="Times New Roman" w:cs="Times New Roman"/>
          <w:sz w:val="24"/>
          <w:szCs w:val="24"/>
        </w:rPr>
        <w:t>Цикл</w:t>
      </w:r>
      <w:proofErr w:type="spellEnd"/>
      <w:r w:rsidRPr="0075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94A">
        <w:rPr>
          <w:rFonts w:ascii="Times New Roman" w:hAnsi="Times New Roman" w:cs="Times New Roman"/>
          <w:sz w:val="24"/>
          <w:szCs w:val="24"/>
        </w:rPr>
        <w:t>голода-насыщения</w:t>
      </w:r>
      <w:proofErr w:type="spellEnd"/>
    </w:p>
    <w:p w:rsidR="00160E32" w:rsidRPr="0075594A" w:rsidRDefault="00160E32" w:rsidP="00160E32">
      <w:pPr>
        <w:spacing w:after="0" w:line="380" w:lineRule="exact"/>
        <w:ind w:left="270"/>
        <w:jc w:val="center"/>
        <w:rPr>
          <w:rFonts w:ascii="Times New Roman" w:hAnsi="Times New Roman" w:cs="Times New Roman"/>
          <w:sz w:val="28"/>
          <w:szCs w:val="28"/>
        </w:rPr>
      </w:pPr>
    </w:p>
    <w:p w:rsidR="00160E32" w:rsidRPr="0075594A" w:rsidRDefault="00160E32" w:rsidP="00160E32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0E32" w:rsidRPr="0075594A" w:rsidRDefault="00160E32" w:rsidP="00160E32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0E32" w:rsidRPr="0075594A" w:rsidRDefault="00160E32" w:rsidP="00160E32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0E32" w:rsidRPr="0075594A" w:rsidRDefault="00160E32" w:rsidP="00160E32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0E32" w:rsidRPr="0075594A" w:rsidRDefault="00160E32" w:rsidP="00160E32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0E32" w:rsidRPr="0075594A" w:rsidRDefault="00160E32" w:rsidP="00160E32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0E32" w:rsidRPr="0075594A" w:rsidRDefault="00160E32" w:rsidP="00160E32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0E32" w:rsidRPr="0075594A" w:rsidRDefault="00160E32" w:rsidP="00160E32">
      <w:pPr>
        <w:spacing w:after="0" w:line="48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94A">
        <w:rPr>
          <w:rFonts w:ascii="Times New Roman" w:hAnsi="Times New Roman" w:cs="Times New Roman"/>
          <w:sz w:val="28"/>
          <w:szCs w:val="28"/>
        </w:rPr>
        <w:lastRenderedPageBreak/>
        <w:t>Практикумы</w:t>
      </w:r>
      <w:proofErr w:type="spellEnd"/>
    </w:p>
    <w:p w:rsidR="00160E32" w:rsidRPr="0075594A" w:rsidRDefault="00160E32" w:rsidP="00160E32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0E32" w:rsidRPr="00160E32" w:rsidRDefault="00160E32" w:rsidP="00160E32">
      <w:pPr>
        <w:tabs>
          <w:tab w:val="left" w:pos="900"/>
        </w:tabs>
        <w:spacing w:after="0" w:line="380" w:lineRule="exact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 xml:space="preserve">1.Переваривание, абсорбция липидов. </w:t>
      </w:r>
      <w:proofErr w:type="gramStart"/>
      <w:r w:rsidRPr="0075594A">
        <w:rPr>
          <w:rFonts w:ascii="Symbol" w:hAnsi="Symbol" w:cs="Times New Roman"/>
          <w:sz w:val="24"/>
          <w:szCs w:val="24"/>
        </w:rPr>
        <w:t></w:t>
      </w:r>
      <w:r w:rsidRPr="00160E32">
        <w:rPr>
          <w:rFonts w:ascii="Times New Roman" w:hAnsi="Times New Roman" w:cs="Times New Roman"/>
          <w:sz w:val="24"/>
          <w:szCs w:val="24"/>
          <w:lang w:val="ru-RU"/>
        </w:rPr>
        <w:t>-окисление жирных кислот, его значение, реакции, энергетическая ценность.</w:t>
      </w:r>
      <w:proofErr w:type="gramEnd"/>
    </w:p>
    <w:p w:rsidR="00160E32" w:rsidRPr="00160E32" w:rsidRDefault="00160E32" w:rsidP="00160E32">
      <w:pPr>
        <w:tabs>
          <w:tab w:val="left" w:pos="900"/>
        </w:tabs>
        <w:spacing w:after="0" w:line="380" w:lineRule="exact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>2.Метаболизм кетоновых тел. Кетогенез и утилизация кетоновых тел. Нарушение метаболизма кетоновых тел. Гиперкетонемия, кетоацидоз.</w:t>
      </w:r>
    </w:p>
    <w:p w:rsidR="00160E32" w:rsidRPr="00160E32" w:rsidRDefault="00160E32" w:rsidP="00160E32">
      <w:pPr>
        <w:tabs>
          <w:tab w:val="left" w:pos="900"/>
        </w:tabs>
        <w:spacing w:after="0" w:line="380" w:lineRule="exact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>Лаборатория: Выявление кетоновых тел в моче.</w:t>
      </w:r>
    </w:p>
    <w:p w:rsidR="00160E32" w:rsidRPr="00160E32" w:rsidRDefault="00160E32" w:rsidP="00160E32">
      <w:pPr>
        <w:tabs>
          <w:tab w:val="left" w:pos="900"/>
        </w:tabs>
        <w:spacing w:after="0" w:line="380" w:lineRule="exact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 xml:space="preserve">3.Биосинтез жирных кислот. Реакции синтеза палмитата. Регуляция метаболизма жирных кислот.   Сравнение путей биосинтеза и распада    жирных кислот.   </w:t>
      </w:r>
    </w:p>
    <w:p w:rsidR="00160E32" w:rsidRPr="00160E32" w:rsidRDefault="00160E32" w:rsidP="00160E32">
      <w:pPr>
        <w:tabs>
          <w:tab w:val="left" w:pos="900"/>
        </w:tabs>
        <w:spacing w:after="0" w:line="380" w:lineRule="exact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 xml:space="preserve">4.Депонирование триацилглицеролов и их внутриклеточный распад. </w:t>
      </w:r>
    </w:p>
    <w:p w:rsidR="00160E32" w:rsidRPr="00160E32" w:rsidRDefault="00160E32" w:rsidP="00160E32">
      <w:pPr>
        <w:tabs>
          <w:tab w:val="left" w:pos="900"/>
        </w:tabs>
        <w:spacing w:after="0" w:line="380" w:lineRule="exact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>5.Транспорт жирных кислот и других липидных компонентов в организме. Липопротеины</w:t>
      </w:r>
    </w:p>
    <w:p w:rsidR="00160E32" w:rsidRPr="00160E32" w:rsidRDefault="00160E32" w:rsidP="00160E32">
      <w:pPr>
        <w:tabs>
          <w:tab w:val="left" w:pos="900"/>
        </w:tabs>
        <w:spacing w:after="0" w:line="380" w:lineRule="exact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 xml:space="preserve">6.Метаболизм холестерола. Абсорбция холестерола. Транспорт, синтез и пути превращения холестерола. Рецепторы липопротеинов. Биохимические аспекты атеросклероза. </w:t>
      </w:r>
    </w:p>
    <w:p w:rsidR="00160E32" w:rsidRPr="00160E32" w:rsidRDefault="00160E32" w:rsidP="00160E32">
      <w:pPr>
        <w:tabs>
          <w:tab w:val="left" w:pos="900"/>
        </w:tabs>
        <w:spacing w:after="0" w:line="380" w:lineRule="exact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>7.Сфинголипиды, простагландины, тромбоксаны</w:t>
      </w:r>
    </w:p>
    <w:p w:rsidR="00160E32" w:rsidRPr="00160E32" w:rsidRDefault="00160E32" w:rsidP="00160E32">
      <w:pPr>
        <w:tabs>
          <w:tab w:val="left" w:pos="900"/>
        </w:tabs>
        <w:spacing w:after="0" w:line="380" w:lineRule="exact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>8.Интеграция метаболизма углеводов и липидов. Нарушение обмена углеводов и липидов.</w:t>
      </w:r>
    </w:p>
    <w:p w:rsidR="00160E32" w:rsidRPr="00160E32" w:rsidRDefault="00160E32" w:rsidP="00160E32">
      <w:pPr>
        <w:tabs>
          <w:tab w:val="left" w:pos="900"/>
        </w:tabs>
        <w:spacing w:after="0" w:line="380" w:lineRule="exact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 xml:space="preserve">Коллоквиум </w:t>
      </w:r>
      <w:r w:rsidRPr="0075594A">
        <w:rPr>
          <w:rFonts w:ascii="Times New Roman" w:hAnsi="Times New Roman" w:cs="Times New Roman"/>
          <w:sz w:val="24"/>
          <w:szCs w:val="24"/>
        </w:rPr>
        <w:t>I</w:t>
      </w:r>
    </w:p>
    <w:p w:rsidR="00160E32" w:rsidRPr="00160E32" w:rsidRDefault="00160E32" w:rsidP="00160E32">
      <w:pPr>
        <w:spacing w:after="0" w:line="380" w:lineRule="exact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>9.Переваривание и абсорбция белков. Пути превращения аминокислот: трансаминирование, деаминирование, декарбоксилирование.</w:t>
      </w:r>
    </w:p>
    <w:p w:rsidR="00160E32" w:rsidRPr="00160E32" w:rsidRDefault="00160E32" w:rsidP="00160E32">
      <w:pPr>
        <w:spacing w:after="0" w:line="380" w:lineRule="exact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>10.Пути обезвреживания аммиака. Цикл мочевины.</w:t>
      </w:r>
    </w:p>
    <w:p w:rsidR="00160E32" w:rsidRPr="00160E32" w:rsidRDefault="00160E32" w:rsidP="00160E32">
      <w:pPr>
        <w:spacing w:after="0" w:line="380" w:lineRule="exact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 xml:space="preserve"> Лаборатория: Реакции выявление белка.</w:t>
      </w:r>
    </w:p>
    <w:p w:rsidR="00160E32" w:rsidRPr="00160E32" w:rsidRDefault="00160E32" w:rsidP="00160E32">
      <w:pPr>
        <w:tabs>
          <w:tab w:val="left" w:pos="900"/>
        </w:tabs>
        <w:spacing w:after="0" w:line="380" w:lineRule="exact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 xml:space="preserve">11. Коллоквиум </w:t>
      </w:r>
      <w:r w:rsidRPr="0075594A">
        <w:rPr>
          <w:rFonts w:ascii="Times New Roman" w:hAnsi="Times New Roman" w:cs="Times New Roman"/>
          <w:sz w:val="24"/>
          <w:szCs w:val="24"/>
        </w:rPr>
        <w:t>II</w:t>
      </w:r>
    </w:p>
    <w:p w:rsidR="00160E32" w:rsidRPr="00160E32" w:rsidRDefault="00160E32" w:rsidP="00160E32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>.Биосинтез гема, ферменты, катализирующие этот процесс. Регуляция биосинтеза гема.</w:t>
      </w:r>
    </w:p>
    <w:p w:rsidR="00160E32" w:rsidRPr="00160E32" w:rsidRDefault="00160E32" w:rsidP="00160E32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>12.Катаболизм гема. Образование желчных пигментов и путии их превращений. Желтухи.</w:t>
      </w:r>
    </w:p>
    <w:p w:rsidR="00160E32" w:rsidRPr="00160E32" w:rsidRDefault="00160E32" w:rsidP="00160E32">
      <w:pPr>
        <w:spacing w:after="0" w:line="380" w:lineRule="exact"/>
        <w:ind w:left="-90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>13.Принципы питания. Макро- и микроэлементы. Водорастворимые и жирорастворимые витамины.</w:t>
      </w:r>
    </w:p>
    <w:p w:rsidR="00160E32" w:rsidRPr="00160E32" w:rsidRDefault="00160E32" w:rsidP="00160E32">
      <w:pPr>
        <w:spacing w:after="0" w:line="380" w:lineRule="exact"/>
        <w:ind w:left="-90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 xml:space="preserve"> 14. Метаболические взаимодействия. Цикл голода-насыщения</w:t>
      </w:r>
    </w:p>
    <w:p w:rsidR="00160E32" w:rsidRPr="00160E32" w:rsidRDefault="00160E32" w:rsidP="00160E32">
      <w:pPr>
        <w:spacing w:after="0" w:line="380" w:lineRule="exact"/>
        <w:ind w:left="-90"/>
        <w:rPr>
          <w:rFonts w:ascii="Times New Roman" w:hAnsi="Times New Roman" w:cs="Times New Roman"/>
          <w:sz w:val="24"/>
          <w:szCs w:val="24"/>
          <w:lang w:val="ru-RU"/>
        </w:rPr>
      </w:pPr>
      <w:r w:rsidRPr="00160E32">
        <w:rPr>
          <w:rFonts w:ascii="Times New Roman" w:hAnsi="Times New Roman" w:cs="Times New Roman"/>
          <w:sz w:val="24"/>
          <w:szCs w:val="24"/>
          <w:lang w:val="ru-RU"/>
        </w:rPr>
        <w:t>15. Лаборатория: Определение глюкозы в крови.</w:t>
      </w:r>
    </w:p>
    <w:p w:rsidR="00160E32" w:rsidRDefault="00160E32" w:rsidP="00160E32">
      <w:pPr>
        <w:tabs>
          <w:tab w:val="left" w:pos="900"/>
        </w:tabs>
        <w:spacing w:after="0" w:line="380" w:lineRule="exact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EA0803">
        <w:rPr>
          <w:rFonts w:ascii="Times New Roman" w:hAnsi="Times New Roman" w:cs="Times New Roman"/>
          <w:sz w:val="24"/>
          <w:szCs w:val="24"/>
          <w:lang w:val="ru-RU"/>
        </w:rPr>
        <w:t xml:space="preserve">. Коллоквиум </w:t>
      </w:r>
      <w:r w:rsidRPr="0075594A">
        <w:rPr>
          <w:rFonts w:ascii="Times New Roman" w:hAnsi="Times New Roman" w:cs="Times New Roman"/>
          <w:sz w:val="24"/>
          <w:szCs w:val="24"/>
        </w:rPr>
        <w:t>III</w:t>
      </w:r>
    </w:p>
    <w:p w:rsidR="00EA0803" w:rsidRDefault="00EA0803" w:rsidP="00160E32">
      <w:pPr>
        <w:tabs>
          <w:tab w:val="left" w:pos="900"/>
        </w:tabs>
        <w:spacing w:after="0" w:line="380" w:lineRule="exact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EA0803" w:rsidRPr="00EA0803" w:rsidRDefault="00EA0803" w:rsidP="00160E32">
      <w:pPr>
        <w:tabs>
          <w:tab w:val="left" w:pos="900"/>
        </w:tabs>
        <w:spacing w:after="0" w:line="380" w:lineRule="exact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803" w:rsidRPr="00EA0803" w:rsidRDefault="00EA0803" w:rsidP="00EA0803">
      <w:pPr>
        <w:spacing w:after="0" w:line="38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EA0803">
        <w:rPr>
          <w:rFonts w:ascii="Times New Roman" w:hAnsi="Times New Roman" w:cs="Times New Roman"/>
          <w:sz w:val="28"/>
          <w:szCs w:val="28"/>
          <w:lang w:val="ru-RU"/>
        </w:rPr>
        <w:t xml:space="preserve">  Распределение компонентов медицинской биох</w:t>
      </w:r>
    </w:p>
    <w:p w:rsidR="00EA0803" w:rsidRPr="00EA0803" w:rsidRDefault="00EA0803" w:rsidP="00EA0803">
      <w:pPr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A0803">
        <w:rPr>
          <w:rFonts w:ascii="Times New Roman" w:hAnsi="Times New Roman" w:cs="Times New Roman"/>
          <w:sz w:val="24"/>
          <w:szCs w:val="24"/>
          <w:lang w:val="ru-RU"/>
        </w:rPr>
        <w:t xml:space="preserve"> посещаемость       </w:t>
      </w:r>
    </w:p>
    <w:p w:rsidR="00EA0803" w:rsidRPr="00EA0803" w:rsidRDefault="00EA0803" w:rsidP="00EA0803">
      <w:pPr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A0803">
        <w:rPr>
          <w:rFonts w:ascii="Times New Roman" w:hAnsi="Times New Roman" w:cs="Times New Roman"/>
          <w:sz w:val="24"/>
          <w:szCs w:val="24"/>
          <w:lang w:val="ru-RU"/>
        </w:rPr>
        <w:t xml:space="preserve"> академическая активность - ≤ 30</w:t>
      </w:r>
    </w:p>
    <w:p w:rsidR="00EA0803" w:rsidRPr="00EA0803" w:rsidRDefault="00EA0803" w:rsidP="00EA0803">
      <w:pPr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A0803">
        <w:rPr>
          <w:rFonts w:ascii="Times New Roman" w:hAnsi="Times New Roman" w:cs="Times New Roman"/>
          <w:sz w:val="24"/>
          <w:szCs w:val="24"/>
          <w:lang w:val="ru-RU"/>
        </w:rPr>
        <w:t xml:space="preserve">  коллоквиум - ≤ 22</w:t>
      </w:r>
    </w:p>
    <w:p w:rsidR="00EA0803" w:rsidRPr="00EA0803" w:rsidRDefault="00EA0803" w:rsidP="00EA0803">
      <w:pPr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A0803">
        <w:rPr>
          <w:rFonts w:ascii="Times New Roman" w:hAnsi="Times New Roman" w:cs="Times New Roman"/>
          <w:sz w:val="24"/>
          <w:szCs w:val="24"/>
          <w:lang w:val="ru-RU"/>
        </w:rPr>
        <w:t xml:space="preserve"> обсуждение клинических корреляции - ≤ 5</w:t>
      </w:r>
    </w:p>
    <w:p w:rsidR="00EA0803" w:rsidRPr="00EA0803" w:rsidRDefault="00EA0803" w:rsidP="00EA0803">
      <w:pPr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A08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экзамен - ≤ 40</w:t>
      </w:r>
    </w:p>
    <w:p w:rsidR="00EA0803" w:rsidRPr="00EA0803" w:rsidRDefault="00EA0803" w:rsidP="00EA0803">
      <w:pPr>
        <w:spacing w:after="0" w:line="38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EA0803">
        <w:rPr>
          <w:rFonts w:ascii="Times New Roman" w:hAnsi="Times New Roman" w:cs="Times New Roman"/>
          <w:sz w:val="24"/>
          <w:szCs w:val="24"/>
          <w:lang w:val="ru-RU"/>
        </w:rPr>
        <w:t xml:space="preserve"> окончательная оценка работы – 100</w:t>
      </w:r>
    </w:p>
    <w:p w:rsidR="00EA0803" w:rsidRPr="00EA0803" w:rsidRDefault="00EA0803" w:rsidP="00EA0803">
      <w:pPr>
        <w:spacing w:after="0" w:line="380" w:lineRule="exact"/>
        <w:ind w:left="2124" w:hanging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803">
        <w:rPr>
          <w:rFonts w:ascii="Times New Roman" w:hAnsi="Times New Roman" w:cs="Times New Roman"/>
          <w:sz w:val="24"/>
          <w:szCs w:val="24"/>
          <w:lang w:val="ru-RU"/>
        </w:rPr>
        <w:t>Посещаемость студента- каждодневное посещение-0,2 балла,</w:t>
      </w:r>
    </w:p>
    <w:p w:rsidR="00EA0803" w:rsidRPr="00EA0803" w:rsidRDefault="00EA0803" w:rsidP="00EA0803">
      <w:pPr>
        <w:spacing w:after="0" w:line="380" w:lineRule="exact"/>
        <w:ind w:left="2124" w:hanging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803">
        <w:rPr>
          <w:rFonts w:ascii="Times New Roman" w:hAnsi="Times New Roman" w:cs="Times New Roman"/>
          <w:sz w:val="24"/>
          <w:szCs w:val="24"/>
          <w:lang w:val="ru-RU"/>
        </w:rPr>
        <w:t>Макс.-3 балла</w:t>
      </w:r>
    </w:p>
    <w:p w:rsidR="00EA0803" w:rsidRPr="00EA0803" w:rsidRDefault="00EA0803" w:rsidP="00EA0803">
      <w:pPr>
        <w:spacing w:after="0" w:line="380" w:lineRule="exact"/>
        <w:ind w:left="2124" w:hanging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803">
        <w:rPr>
          <w:rFonts w:ascii="Times New Roman" w:hAnsi="Times New Roman" w:cs="Times New Roman"/>
          <w:sz w:val="24"/>
          <w:szCs w:val="24"/>
          <w:lang w:val="ru-RU"/>
        </w:rPr>
        <w:t>Академическая активность оценивается на 10 занатиях, максимум</w:t>
      </w:r>
    </w:p>
    <w:p w:rsidR="00EA0803" w:rsidRPr="00EA0803" w:rsidRDefault="00EA0803" w:rsidP="00EA0803">
      <w:pPr>
        <w:spacing w:after="0" w:line="380" w:lineRule="exact"/>
        <w:ind w:left="2124" w:hanging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803">
        <w:rPr>
          <w:rFonts w:ascii="Times New Roman" w:hAnsi="Times New Roman" w:cs="Times New Roman"/>
          <w:sz w:val="24"/>
          <w:szCs w:val="24"/>
          <w:lang w:val="ru-RU"/>
        </w:rPr>
        <w:t>30 баллами. Соответсвенно, по каждому опросу, включению в</w:t>
      </w:r>
    </w:p>
    <w:p w:rsidR="00EA0803" w:rsidRPr="00EA0803" w:rsidRDefault="00EA0803" w:rsidP="00EA0803">
      <w:pPr>
        <w:spacing w:after="0" w:line="380" w:lineRule="exact"/>
        <w:ind w:left="2124" w:hanging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803">
        <w:rPr>
          <w:rFonts w:ascii="Times New Roman" w:hAnsi="Times New Roman" w:cs="Times New Roman"/>
          <w:sz w:val="24"/>
          <w:szCs w:val="24"/>
          <w:lang w:val="ru-RU"/>
        </w:rPr>
        <w:t>дискуссии, участию в интерактивных процессах от 0 до 3 балла,</w:t>
      </w:r>
    </w:p>
    <w:p w:rsidR="00EA0803" w:rsidRPr="00EA0803" w:rsidRDefault="00EA0803" w:rsidP="00EA0803">
      <w:pPr>
        <w:spacing w:after="0" w:line="380" w:lineRule="exact"/>
        <w:ind w:left="2124" w:hanging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803">
        <w:rPr>
          <w:rFonts w:ascii="Times New Roman" w:hAnsi="Times New Roman" w:cs="Times New Roman"/>
          <w:sz w:val="24"/>
          <w:szCs w:val="24"/>
          <w:lang w:val="ru-RU"/>
        </w:rPr>
        <w:t>22 балла коллоквиумов это сумма баллов 3 коллоквиумов.</w:t>
      </w:r>
    </w:p>
    <w:p w:rsidR="00EA0803" w:rsidRPr="0075594A" w:rsidRDefault="00EA0803" w:rsidP="00EA0803">
      <w:pPr>
        <w:pStyle w:val="ListParagraph"/>
        <w:numPr>
          <w:ilvl w:val="0"/>
          <w:numId w:val="1"/>
        </w:numPr>
        <w:spacing w:after="0" w:line="38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94A">
        <w:rPr>
          <w:rFonts w:ascii="Times New Roman" w:hAnsi="Times New Roman" w:cs="Times New Roman"/>
          <w:sz w:val="24"/>
          <w:szCs w:val="24"/>
        </w:rPr>
        <w:t>письменное тестирование (10б), 2-устный (6-6б.).</w:t>
      </w:r>
    </w:p>
    <w:p w:rsidR="00EA0803" w:rsidRPr="0075594A" w:rsidRDefault="00EA0803" w:rsidP="00EA0803">
      <w:pPr>
        <w:pStyle w:val="ListParagraph"/>
        <w:spacing w:after="0" w:line="380" w:lineRule="exact"/>
        <w:ind w:left="3192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5594A">
        <w:rPr>
          <w:rFonts w:ascii="Times New Roman" w:hAnsi="Times New Roman" w:cs="Times New Roman"/>
          <w:sz w:val="24"/>
          <w:szCs w:val="24"/>
        </w:rPr>
        <w:t xml:space="preserve">      Для обсуждения клинических корреляции выделено 2 дня.</w:t>
      </w:r>
    </w:p>
    <w:p w:rsidR="00EA0803" w:rsidRPr="00EA0803" w:rsidRDefault="00EA0803" w:rsidP="00EA0803">
      <w:pPr>
        <w:spacing w:after="0" w:line="380" w:lineRule="exact"/>
        <w:ind w:hanging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8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Студенты сами выбирают клинический случай, который соответ-</w:t>
      </w:r>
    </w:p>
    <w:p w:rsidR="00EA0803" w:rsidRPr="00EA0803" w:rsidRDefault="00EA0803" w:rsidP="00EA0803">
      <w:pPr>
        <w:spacing w:after="0" w:line="380" w:lineRule="exact"/>
        <w:ind w:hanging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8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ствует учебному курсу. Оценка производится по активности </w:t>
      </w:r>
    </w:p>
    <w:p w:rsidR="00EA0803" w:rsidRPr="00EA0803" w:rsidRDefault="00EA0803" w:rsidP="00EA0803">
      <w:pPr>
        <w:spacing w:after="0" w:line="380" w:lineRule="exact"/>
        <w:ind w:hanging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8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включения в обсуждении вопроса, адекватности и аргументиро-</w:t>
      </w:r>
    </w:p>
    <w:p w:rsidR="00EA0803" w:rsidRPr="00EA0803" w:rsidRDefault="00EA0803" w:rsidP="00EA0803">
      <w:pPr>
        <w:spacing w:after="0" w:line="380" w:lineRule="exact"/>
        <w:ind w:hanging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8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ванности ответов.</w:t>
      </w:r>
    </w:p>
    <w:p w:rsidR="00EA0803" w:rsidRPr="00EA0803" w:rsidRDefault="00EA0803" w:rsidP="00EA0803">
      <w:pPr>
        <w:spacing w:after="0" w:line="380" w:lineRule="exact"/>
        <w:ind w:hanging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8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0 б.-не принял участие в дискуссии</w:t>
      </w:r>
    </w:p>
    <w:p w:rsidR="00EA0803" w:rsidRPr="0075594A" w:rsidRDefault="00EA0803" w:rsidP="00EA0803">
      <w:pPr>
        <w:pStyle w:val="ListParagraph"/>
        <w:spacing w:after="0" w:line="380" w:lineRule="exact"/>
        <w:ind w:left="3192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5594A">
        <w:rPr>
          <w:rFonts w:ascii="Times New Roman" w:hAnsi="Times New Roman" w:cs="Times New Roman"/>
          <w:sz w:val="24"/>
          <w:szCs w:val="24"/>
        </w:rPr>
        <w:t xml:space="preserve">     1 б.- пассивно включался в дискуссию</w:t>
      </w:r>
    </w:p>
    <w:p w:rsidR="00EA0803" w:rsidRPr="0075594A" w:rsidRDefault="00EA0803" w:rsidP="00EA0803">
      <w:pPr>
        <w:pStyle w:val="ListParagraph"/>
        <w:spacing w:after="0" w:line="380" w:lineRule="exact"/>
        <w:ind w:left="3192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5594A">
        <w:rPr>
          <w:rFonts w:ascii="Times New Roman" w:hAnsi="Times New Roman" w:cs="Times New Roman"/>
          <w:sz w:val="24"/>
          <w:szCs w:val="24"/>
        </w:rPr>
        <w:t xml:space="preserve">     2 б.-недостаточно разбирался  в теме, но вопросы задавал</w:t>
      </w:r>
    </w:p>
    <w:p w:rsidR="00EA0803" w:rsidRPr="0075594A" w:rsidRDefault="00EA0803" w:rsidP="00EA0803">
      <w:pPr>
        <w:pStyle w:val="ListParagraph"/>
        <w:spacing w:after="0" w:line="380" w:lineRule="exact"/>
        <w:ind w:left="3192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5594A">
        <w:rPr>
          <w:rFonts w:ascii="Times New Roman" w:hAnsi="Times New Roman" w:cs="Times New Roman"/>
          <w:sz w:val="24"/>
          <w:szCs w:val="24"/>
        </w:rPr>
        <w:t xml:space="preserve">    3 б.- проявил знание проблемы</w:t>
      </w:r>
    </w:p>
    <w:p w:rsidR="00EA0803" w:rsidRPr="0075594A" w:rsidRDefault="00EA0803" w:rsidP="00EA0803">
      <w:pPr>
        <w:pStyle w:val="ListParagraph"/>
        <w:spacing w:after="0" w:line="380" w:lineRule="exact"/>
        <w:ind w:left="3192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5594A">
        <w:rPr>
          <w:rFonts w:ascii="Times New Roman" w:hAnsi="Times New Roman" w:cs="Times New Roman"/>
          <w:sz w:val="24"/>
          <w:szCs w:val="24"/>
        </w:rPr>
        <w:t xml:space="preserve">    4 б.- активно включался в дискуссию, задавал адекватные  вопросы и мог делать  логические заключения</w:t>
      </w:r>
    </w:p>
    <w:p w:rsidR="00EA0803" w:rsidRPr="0075594A" w:rsidRDefault="00EA0803" w:rsidP="00EA0803">
      <w:pPr>
        <w:pStyle w:val="ListParagraph"/>
        <w:spacing w:after="0" w:line="380" w:lineRule="exact"/>
        <w:ind w:left="3192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5594A">
        <w:rPr>
          <w:rFonts w:ascii="Times New Roman" w:hAnsi="Times New Roman" w:cs="Times New Roman"/>
          <w:sz w:val="24"/>
          <w:szCs w:val="24"/>
        </w:rPr>
        <w:t xml:space="preserve">    5 б.- студент проявил глубокое знание конкретного вопроса,</w:t>
      </w:r>
    </w:p>
    <w:p w:rsidR="00EA0803" w:rsidRPr="0075594A" w:rsidRDefault="00EA0803" w:rsidP="00EA0803">
      <w:pPr>
        <w:pStyle w:val="ListParagraph"/>
        <w:spacing w:after="0" w:line="380" w:lineRule="exact"/>
        <w:ind w:left="3192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5594A">
        <w:rPr>
          <w:rFonts w:ascii="Times New Roman" w:hAnsi="Times New Roman" w:cs="Times New Roman"/>
          <w:sz w:val="24"/>
          <w:szCs w:val="24"/>
        </w:rPr>
        <w:t xml:space="preserve">   рассуждал убедительно, делал правильные выводы.</w:t>
      </w:r>
    </w:p>
    <w:p w:rsidR="00377DA2" w:rsidRPr="00EA0803" w:rsidRDefault="00377DA2" w:rsidP="00EA0803">
      <w:pPr>
        <w:ind w:hanging="2124"/>
        <w:rPr>
          <w:lang w:val="ru-RU"/>
        </w:rPr>
      </w:pPr>
    </w:p>
    <w:sectPr w:rsidR="00377DA2" w:rsidRPr="00EA0803" w:rsidSect="0085065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CCF"/>
    <w:multiLevelType w:val="hybridMultilevel"/>
    <w:tmpl w:val="EFDA2AD0"/>
    <w:lvl w:ilvl="0" w:tplc="321CA48A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0E32"/>
    <w:rsid w:val="00160E32"/>
    <w:rsid w:val="00377DA2"/>
    <w:rsid w:val="0072541F"/>
    <w:rsid w:val="00EA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803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3608</Characters>
  <Application>Microsoft Office Word</Application>
  <DocSecurity>0</DocSecurity>
  <Lines>30</Lines>
  <Paragraphs>8</Paragraphs>
  <ScaleCrop>false</ScaleCrop>
  <Company>TSMU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Paata Tushurashvili</dc:creator>
  <cp:keywords/>
  <dc:description/>
  <cp:lastModifiedBy>Paata Tushurashvili</cp:lastModifiedBy>
  <cp:revision>3</cp:revision>
  <dcterms:created xsi:type="dcterms:W3CDTF">2019-11-04T08:38:00Z</dcterms:created>
  <dcterms:modified xsi:type="dcterms:W3CDTF">2019-11-04T08:58:00Z</dcterms:modified>
</cp:coreProperties>
</file>