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D913" w14:textId="5A12B228" w:rsidR="001F5CAA" w:rsidRDefault="001F5CAA" w:rsidP="001F5CAA">
      <w:pPr>
        <w:jc w:val="center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საქართველოს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ზოგადი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ადმინისტრაციული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კოდექსის</w:t>
      </w:r>
      <w:r>
        <w:rPr>
          <w:sz w:val="24"/>
          <w:szCs w:val="24"/>
        </w:rPr>
        <w:t xml:space="preserve"> 37-</w:t>
      </w:r>
      <w:r>
        <w:rPr>
          <w:rFonts w:ascii="Sylfaen" w:hAnsi="Sylfaen" w:cs="Sylfaen"/>
          <w:sz w:val="24"/>
          <w:szCs w:val="24"/>
        </w:rPr>
        <w:t>ე</w:t>
      </w:r>
      <w:r w:rsidR="005B225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და</w:t>
      </w:r>
      <w:r w:rsidR="005B225A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მე</w:t>
      </w:r>
      <w:r>
        <w:rPr>
          <w:sz w:val="24"/>
          <w:szCs w:val="24"/>
        </w:rPr>
        <w:t xml:space="preserve">-40 </w:t>
      </w:r>
      <w:r>
        <w:rPr>
          <w:rFonts w:ascii="Sylfaen" w:hAnsi="Sylfaen" w:cs="Sylfaen"/>
          <w:sz w:val="24"/>
          <w:szCs w:val="24"/>
        </w:rPr>
        <w:t>მუხლების</w:t>
      </w:r>
    </w:p>
    <w:p w14:paraId="37F74F05" w14:textId="77777777" w:rsidR="001F5CAA" w:rsidRDefault="001F5CAA" w:rsidP="001F5CAA">
      <w:pPr>
        <w:jc w:val="center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შესაბამისად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განცხადებების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შესახებ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ზოგადი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სტატისტიკა</w:t>
      </w:r>
    </w:p>
    <w:p w14:paraId="259F5799" w14:textId="285162C6" w:rsidR="001F5CAA" w:rsidRDefault="001F5CAA" w:rsidP="001F5CAA">
      <w:pPr>
        <w:jc w:val="both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</w:rPr>
        <w:t>ზოგადი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სტატისტიკური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მონაცემების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41537">
        <w:rPr>
          <w:rFonts w:ascii="Sylfaen" w:hAnsi="Sylfaen" w:cs="Sylfaen"/>
          <w:sz w:val="24"/>
          <w:szCs w:val="24"/>
          <w:lang w:val="ka-GE"/>
        </w:rPr>
        <w:t>სს</w:t>
      </w:r>
      <w:r>
        <w:rPr>
          <w:rFonts w:ascii="Sylfaen" w:hAnsi="Sylfaen" w:cs="Sylfaen"/>
          <w:sz w:val="24"/>
          <w:szCs w:val="24"/>
        </w:rPr>
        <w:t>იპ</w:t>
      </w:r>
      <w:r>
        <w:rPr>
          <w:sz w:val="24"/>
          <w:szCs w:val="24"/>
        </w:rPr>
        <w:t xml:space="preserve"> - </w:t>
      </w:r>
      <w:r>
        <w:rPr>
          <w:rFonts w:ascii="Sylfaen" w:hAnsi="Sylfaen" w:cs="Sylfaen"/>
          <w:sz w:val="24"/>
          <w:szCs w:val="24"/>
        </w:rPr>
        <w:t>თბილისის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სახელმწიფო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სამედიცინო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უნივერსიტეტში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205A">
        <w:rPr>
          <w:rFonts w:ascii="Sylfaen" w:hAnsi="Sylfaen"/>
          <w:sz w:val="24"/>
          <w:szCs w:val="24"/>
          <w:lang w:val="ka-GE"/>
        </w:rPr>
        <w:t>202</w:t>
      </w:r>
      <w:r w:rsidR="00A76EB6">
        <w:rPr>
          <w:rFonts w:ascii="Sylfaen" w:hAnsi="Sylfaen"/>
          <w:sz w:val="24"/>
          <w:szCs w:val="24"/>
          <w:lang w:val="ka-GE"/>
        </w:rPr>
        <w:t>5</w:t>
      </w:r>
      <w:r w:rsidR="00C8456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წლის</w:t>
      </w:r>
      <w:r w:rsidR="00307CD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760EB">
        <w:rPr>
          <w:rFonts w:ascii="Sylfaen" w:hAnsi="Sylfaen" w:cs="Sylfaen"/>
          <w:sz w:val="24"/>
          <w:szCs w:val="24"/>
          <w:lang w:val="ka-GE"/>
        </w:rPr>
        <w:t>მე-</w:t>
      </w:r>
      <w:r w:rsidR="004F228C">
        <w:rPr>
          <w:rFonts w:ascii="Sylfaen" w:hAnsi="Sylfaen" w:cs="Sylfaen"/>
          <w:sz w:val="24"/>
          <w:szCs w:val="24"/>
          <w:lang w:val="ka-GE"/>
        </w:rPr>
        <w:t>3</w:t>
      </w:r>
      <w:r w:rsidR="008302DD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კვარტლის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მიხედვით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მოთხოვნილი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F26CB">
        <w:rPr>
          <w:rFonts w:ascii="Sylfaen" w:hAnsi="Sylfaen" w:cs="Sylfaen"/>
          <w:sz w:val="24"/>
          <w:szCs w:val="24"/>
        </w:rPr>
        <w:t>დ</w:t>
      </w:r>
      <w:r w:rsidR="004F26CB">
        <w:rPr>
          <w:rFonts w:ascii="Sylfaen" w:hAnsi="Sylfaen" w:cs="Sylfaen"/>
          <w:sz w:val="24"/>
          <w:szCs w:val="24"/>
          <w:lang w:val="ka-GE"/>
        </w:rPr>
        <w:t xml:space="preserve">ა </w:t>
      </w:r>
      <w:r>
        <w:rPr>
          <w:rFonts w:ascii="Sylfaen" w:hAnsi="Sylfaen" w:cs="Sylfaen"/>
          <w:sz w:val="24"/>
          <w:szCs w:val="24"/>
        </w:rPr>
        <w:t>გაცემული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საჯარო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ინფორმაციის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შესახებ</w:t>
      </w:r>
      <w:r>
        <w:rPr>
          <w:sz w:val="24"/>
          <w:szCs w:val="24"/>
        </w:rPr>
        <w:t xml:space="preserve">. </w:t>
      </w:r>
      <w:r>
        <w:rPr>
          <w:rFonts w:ascii="Sylfaen" w:hAnsi="Sylfaen" w:cs="Sylfaen"/>
          <w:sz w:val="24"/>
          <w:szCs w:val="24"/>
        </w:rPr>
        <w:t>სსიპ</w:t>
      </w:r>
      <w:r>
        <w:rPr>
          <w:sz w:val="24"/>
          <w:szCs w:val="24"/>
        </w:rPr>
        <w:t xml:space="preserve"> - </w:t>
      </w:r>
      <w:r>
        <w:rPr>
          <w:rFonts w:ascii="Sylfaen" w:hAnsi="Sylfaen" w:cs="Sylfaen"/>
          <w:sz w:val="24"/>
          <w:szCs w:val="24"/>
        </w:rPr>
        <w:t>თბილისის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სახელმწიფო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სამედიცინო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უნივერსიტეტში</w:t>
      </w:r>
      <w:r w:rsidR="00C8456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F205A">
        <w:rPr>
          <w:rFonts w:ascii="Sylfaen" w:hAnsi="Sylfaen"/>
          <w:sz w:val="24"/>
          <w:szCs w:val="24"/>
          <w:lang w:val="ka-GE"/>
        </w:rPr>
        <w:t>202</w:t>
      </w:r>
      <w:r w:rsidR="00A76EB6">
        <w:rPr>
          <w:rFonts w:ascii="Sylfaen" w:hAnsi="Sylfaen"/>
          <w:sz w:val="24"/>
          <w:szCs w:val="24"/>
          <w:lang w:val="ka-GE"/>
        </w:rPr>
        <w:t>5</w:t>
      </w:r>
      <w:r w:rsidR="00307CD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წლის</w:t>
      </w:r>
      <w:r w:rsidR="00307CDD">
        <w:rPr>
          <w:rFonts w:ascii="Sylfaen" w:hAnsi="Sylfaen" w:cs="Sylfaen"/>
          <w:sz w:val="24"/>
          <w:szCs w:val="24"/>
        </w:rPr>
        <w:t xml:space="preserve"> </w:t>
      </w:r>
      <w:r w:rsidR="00A760EB">
        <w:rPr>
          <w:rFonts w:ascii="Sylfaen" w:hAnsi="Sylfaen" w:cs="Sylfaen"/>
          <w:sz w:val="24"/>
          <w:szCs w:val="24"/>
        </w:rPr>
        <w:t>მე-</w:t>
      </w:r>
      <w:r w:rsidR="004F228C">
        <w:rPr>
          <w:rFonts w:ascii="Sylfaen" w:hAnsi="Sylfaen" w:cs="Sylfaen"/>
          <w:sz w:val="24"/>
          <w:szCs w:val="24"/>
        </w:rPr>
        <w:t>3</w:t>
      </w:r>
      <w:r w:rsidR="00A76EB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კვარტლი</w:t>
      </w:r>
      <w:r w:rsidR="00367FDA">
        <w:rPr>
          <w:rFonts w:ascii="Sylfaen" w:hAnsi="Sylfaen" w:cs="Sylfaen"/>
          <w:sz w:val="24"/>
          <w:szCs w:val="24"/>
          <w:lang w:val="ka-GE"/>
        </w:rPr>
        <w:t>ს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მონაცემებით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საჯარო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ინფორმაციის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მოთხოვნაზე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რეგისტრირებულია</w:t>
      </w:r>
      <w:r w:rsidR="00C230B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F228C">
        <w:rPr>
          <w:rFonts w:ascii="Sylfaen" w:hAnsi="Sylfaen"/>
          <w:sz w:val="24"/>
          <w:szCs w:val="24"/>
        </w:rPr>
        <w:t>26</w:t>
      </w:r>
      <w:r w:rsidR="00307CD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</w:rPr>
        <w:t>განაცხადი</w:t>
      </w:r>
      <w:r>
        <w:rPr>
          <w:sz w:val="24"/>
          <w:szCs w:val="24"/>
        </w:rPr>
        <w:t xml:space="preserve"> - </w:t>
      </w:r>
      <w:r w:rsidR="004F228C">
        <w:rPr>
          <w:rFonts w:ascii="Sylfaen" w:hAnsi="Sylfaen" w:cs="Sylfaen"/>
          <w:sz w:val="24"/>
          <w:szCs w:val="24"/>
          <w:lang w:val="ka-GE"/>
        </w:rPr>
        <w:t xml:space="preserve">ყველა </w:t>
      </w:r>
      <w:r w:rsidR="00B43F0C">
        <w:rPr>
          <w:rFonts w:ascii="Sylfaen" w:hAnsi="Sylfaen" w:cs="Sylfaen"/>
          <w:sz w:val="24"/>
          <w:szCs w:val="24"/>
          <w:lang w:val="ka-GE"/>
        </w:rPr>
        <w:t>განაცხადი შე</w:t>
      </w:r>
      <w:r w:rsidR="004F228C">
        <w:rPr>
          <w:rFonts w:ascii="Sylfaen" w:hAnsi="Sylfaen" w:cs="Sylfaen"/>
          <w:sz w:val="24"/>
          <w:szCs w:val="24"/>
          <w:lang w:val="ka-GE"/>
        </w:rPr>
        <w:t>სრულებულია</w:t>
      </w:r>
      <w:r w:rsidR="00B43F0C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14:paraId="6CF05ED2" w14:textId="77777777" w:rsidR="0056744C" w:rsidRDefault="0056744C"/>
    <w:sectPr w:rsidR="0056744C" w:rsidSect="003E4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94"/>
    <w:rsid w:val="00034130"/>
    <w:rsid w:val="000A432C"/>
    <w:rsid w:val="00157501"/>
    <w:rsid w:val="00173A18"/>
    <w:rsid w:val="001B6495"/>
    <w:rsid w:val="001F5CAA"/>
    <w:rsid w:val="00237634"/>
    <w:rsid w:val="002878BF"/>
    <w:rsid w:val="00307CDD"/>
    <w:rsid w:val="003277D9"/>
    <w:rsid w:val="00341537"/>
    <w:rsid w:val="00367FDA"/>
    <w:rsid w:val="003E488C"/>
    <w:rsid w:val="003F205A"/>
    <w:rsid w:val="00497F39"/>
    <w:rsid w:val="004C5C54"/>
    <w:rsid w:val="004E09B6"/>
    <w:rsid w:val="004F228C"/>
    <w:rsid w:val="004F26CB"/>
    <w:rsid w:val="0056744C"/>
    <w:rsid w:val="005B225A"/>
    <w:rsid w:val="005B5645"/>
    <w:rsid w:val="005D6094"/>
    <w:rsid w:val="006156D1"/>
    <w:rsid w:val="006B317D"/>
    <w:rsid w:val="00717FA7"/>
    <w:rsid w:val="007B4B37"/>
    <w:rsid w:val="008302DD"/>
    <w:rsid w:val="00841458"/>
    <w:rsid w:val="008466BD"/>
    <w:rsid w:val="008D11E1"/>
    <w:rsid w:val="008F5D8A"/>
    <w:rsid w:val="00966648"/>
    <w:rsid w:val="00A760EB"/>
    <w:rsid w:val="00A76EB6"/>
    <w:rsid w:val="00AE2970"/>
    <w:rsid w:val="00B23DAB"/>
    <w:rsid w:val="00B43F0C"/>
    <w:rsid w:val="00BE1ED1"/>
    <w:rsid w:val="00C230BB"/>
    <w:rsid w:val="00C8189C"/>
    <w:rsid w:val="00C84560"/>
    <w:rsid w:val="00EA2F6C"/>
    <w:rsid w:val="00EC2EBD"/>
    <w:rsid w:val="00F065FB"/>
    <w:rsid w:val="00F2132B"/>
    <w:rsid w:val="00FA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B512"/>
  <w15:docId w15:val="{224806E4-B694-4467-8603-74686E81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A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SOPO</cp:lastModifiedBy>
  <cp:revision>12</cp:revision>
  <dcterms:created xsi:type="dcterms:W3CDTF">2023-07-05T06:56:00Z</dcterms:created>
  <dcterms:modified xsi:type="dcterms:W3CDTF">2026-01-09T10:37:00Z</dcterms:modified>
</cp:coreProperties>
</file>