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83D" w:rsidRPr="00D0123E" w:rsidRDefault="0047083D" w:rsidP="000555E8">
      <w:pPr>
        <w:rPr>
          <w:rFonts w:ascii="Sylfaen" w:hAnsi="Sylfaen" w:cs="Sylfaen"/>
          <w:color w:val="000000" w:themeColor="text1"/>
          <w:lang w:val="ka-GE"/>
        </w:rPr>
      </w:pPr>
    </w:p>
    <w:p w:rsidR="00746A06" w:rsidRDefault="00860E46" w:rsidP="00810E5B">
      <w:pPr>
        <w:jc w:val="center"/>
        <w:rPr>
          <w:rFonts w:ascii="Sylfaen" w:hAnsi="Sylfaen"/>
          <w:b/>
          <w:bCs/>
          <w:noProof/>
          <w:color w:val="000000" w:themeColor="text1"/>
          <w:sz w:val="28"/>
          <w:szCs w:val="28"/>
          <w:u w:val="single"/>
          <w:lang w:val="en-US"/>
        </w:rPr>
      </w:pPr>
      <w:r>
        <w:rPr>
          <w:noProof/>
          <w:color w:val="FFFFFF" w:themeColor="background1"/>
          <w:sz w:val="16"/>
          <w:szCs w:val="16"/>
          <w:u w:val="single"/>
          <w:lang w:val="en-US" w:eastAsia="en-US"/>
        </w:rPr>
        <mc:AlternateContent>
          <mc:Choice Requires="wps">
            <w:drawing>
              <wp:anchor distT="0" distB="0" distL="114300" distR="114300" simplePos="0" relativeHeight="251668992" behindDoc="0" locked="0" layoutInCell="1" allowOverlap="1">
                <wp:simplePos x="0" y="0"/>
                <wp:positionH relativeFrom="column">
                  <wp:posOffset>3805555</wp:posOffset>
                </wp:positionH>
                <wp:positionV relativeFrom="paragraph">
                  <wp:posOffset>91440</wp:posOffset>
                </wp:positionV>
                <wp:extent cx="2592705" cy="311785"/>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7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032" w:rsidRPr="00860E46" w:rsidRDefault="00F76764" w:rsidP="00840779">
                            <w:pPr>
                              <w:jc w:val="center"/>
                              <w:rPr>
                                <w:b/>
                                <w:color w:val="4D3E8B"/>
                                <w:lang w:val="en-US"/>
                              </w:rPr>
                            </w:pPr>
                            <w:r w:rsidRPr="00F76764">
                              <w:rPr>
                                <w:rFonts w:ascii="Sylfaen" w:hAnsi="Sylfaen" w:cs="Sylfaen"/>
                                <w:b/>
                                <w:color w:val="4D3E8B"/>
                                <w:lang w:val="en-US"/>
                              </w:rPr>
                              <w:t>სადაზღვევო</w:t>
                            </w:r>
                            <w:r w:rsidRPr="00F76764">
                              <w:rPr>
                                <w:b/>
                                <w:color w:val="4D3E8B"/>
                                <w:lang w:val="en-US"/>
                              </w:rPr>
                              <w:t xml:space="preserve"> </w:t>
                            </w:r>
                            <w:proofErr w:type="spellStart"/>
                            <w:r>
                              <w:rPr>
                                <w:rFonts w:ascii="Sylfaen" w:hAnsi="Sylfaen" w:cs="Sylfaen"/>
                                <w:b/>
                                <w:color w:val="4D3E8B"/>
                                <w:lang w:val="en-US"/>
                              </w:rPr>
                              <w:t>პაკეტ</w:t>
                            </w:r>
                            <w:r w:rsidRPr="00F76764">
                              <w:rPr>
                                <w:rFonts w:ascii="Sylfaen" w:hAnsi="Sylfaen" w:cs="Sylfaen"/>
                                <w:b/>
                                <w:color w:val="4D3E8B"/>
                                <w:lang w:val="en-US"/>
                              </w:rPr>
                              <w:t>ი</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299.65pt;margin-top:7.2pt;width:204.15pt;height:24.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" filled="f" stroked="f">
                <v:textbox>
                  <w:txbxContent>
                    <w:p w:rsidR="00D07032" w:rsidRPr="00860E46" w:rsidRDefault="00F76764" w:rsidP="00840779">
                      <w:pPr>
                        <w:jc w:val="center"/>
                        <w:rPr>
                          <w:b/>
                          <w:color w:val="4D3E8B"/>
                          <w:lang w:val="en-US"/>
                        </w:rPr>
                      </w:pPr>
                      <w:proofErr w:type="spellStart"/>
                      <w:r w:rsidRPr="00F76764">
                        <w:rPr>
                          <w:rFonts w:ascii="Sylfaen" w:hAnsi="Sylfaen" w:cs="Sylfaen"/>
                          <w:b/>
                          <w:color w:val="4D3E8B"/>
                          <w:lang w:val="en-US"/>
                        </w:rPr>
                        <w:t>სადაზღვევო</w:t>
                      </w:r>
                      <w:proofErr w:type="spellEnd"/>
                      <w:r w:rsidRPr="00F76764">
                        <w:rPr>
                          <w:b/>
                          <w:color w:val="4D3E8B"/>
                          <w:lang w:val="en-US"/>
                        </w:rPr>
                        <w:t xml:space="preserve"> </w:t>
                      </w:r>
                      <w:proofErr w:type="spellStart"/>
                      <w:r>
                        <w:rPr>
                          <w:rFonts w:ascii="Sylfaen" w:hAnsi="Sylfaen" w:cs="Sylfaen"/>
                          <w:b/>
                          <w:color w:val="4D3E8B"/>
                          <w:lang w:val="en-US"/>
                        </w:rPr>
                        <w:t>პაკეტ</w:t>
                      </w:r>
                      <w:r w:rsidRPr="00F76764">
                        <w:rPr>
                          <w:rFonts w:ascii="Sylfaen" w:hAnsi="Sylfaen" w:cs="Sylfaen"/>
                          <w:b/>
                          <w:color w:val="4D3E8B"/>
                          <w:lang w:val="en-US"/>
                        </w:rPr>
                        <w:t>ი</w:t>
                      </w:r>
                      <w:proofErr w:type="spellEnd"/>
                    </w:p>
                  </w:txbxContent>
                </v:textbox>
              </v:rect>
            </w:pict>
          </mc:Fallback>
        </mc:AlternateContent>
      </w:r>
    </w:p>
    <w:p w:rsidR="00DC4C69" w:rsidRPr="004250A0" w:rsidRDefault="00DC4C69" w:rsidP="00CF5A65">
      <w:pPr>
        <w:jc w:val="center"/>
        <w:rPr>
          <w:rFonts w:ascii="Sylfaen" w:hAnsi="Sylfaen"/>
          <w:b/>
          <w:bCs/>
          <w:noProof/>
          <w:color w:val="000000" w:themeColor="text1"/>
          <w:sz w:val="28"/>
          <w:szCs w:val="28"/>
          <w:lang w:val="ka-GE"/>
        </w:rPr>
      </w:pPr>
    </w:p>
    <w:p w:rsidR="00DC4C69" w:rsidRPr="00E62263" w:rsidRDefault="00DC4C69" w:rsidP="00CF5A65">
      <w:pPr>
        <w:jc w:val="center"/>
        <w:rPr>
          <w:rFonts w:ascii="Sylfaen" w:hAnsi="Sylfaen"/>
          <w:b/>
          <w:bCs/>
          <w:noProof/>
          <w:color w:val="000000" w:themeColor="text1"/>
          <w:sz w:val="28"/>
          <w:szCs w:val="28"/>
          <w:lang w:val="en-US"/>
        </w:rPr>
      </w:pPr>
    </w:p>
    <w:tbl>
      <w:tblPr>
        <w:tblW w:w="4072" w:type="pct"/>
        <w:tblInd w:w="1795" w:type="dxa"/>
        <w:tblBorders>
          <w:insideH w:val="single" w:sz="18" w:space="0" w:color="FFFFFF"/>
          <w:insideV w:val="single" w:sz="18" w:space="0" w:color="FFFFFF"/>
        </w:tblBorders>
        <w:tblLook w:val="04A0" w:firstRow="1" w:lastRow="0" w:firstColumn="1" w:lastColumn="0" w:noHBand="0" w:noVBand="1"/>
      </w:tblPr>
      <w:tblGrid>
        <w:gridCol w:w="8949"/>
        <w:gridCol w:w="1391"/>
        <w:gridCol w:w="2559"/>
      </w:tblGrid>
      <w:tr w:rsidR="008B3424" w:rsidRPr="000E028C" w:rsidTr="00F76764">
        <w:trPr>
          <w:trHeight w:val="595"/>
        </w:trPr>
        <w:tc>
          <w:tcPr>
            <w:tcW w:w="3469" w:type="pct"/>
            <w:tcBorders>
              <w:right w:val="thinThickLargeGap" w:sz="24" w:space="0" w:color="auto"/>
            </w:tcBorders>
            <w:shd w:val="clear" w:color="auto" w:fill="4D3E8B"/>
            <w:vAlign w:val="center"/>
            <w:hideMark/>
          </w:tcPr>
          <w:p w:rsidR="008B3424" w:rsidRPr="00F94E1E" w:rsidRDefault="008B3424" w:rsidP="00C95819">
            <w:pPr>
              <w:ind w:right="488"/>
              <w:rPr>
                <w:b/>
                <w:bCs/>
                <w:noProof/>
                <w:color w:val="FFFFFF" w:themeColor="background1"/>
                <w:sz w:val="16"/>
                <w:szCs w:val="16"/>
                <w:u w:val="single"/>
                <w:lang w:val="en-US"/>
              </w:rPr>
            </w:pPr>
          </w:p>
        </w:tc>
        <w:tc>
          <w:tcPr>
            <w:tcW w:w="1531" w:type="pct"/>
            <w:gridSpan w:val="2"/>
            <w:tcBorders>
              <w:right w:val="dotted" w:sz="4" w:space="0" w:color="FFFFFF" w:themeColor="background1"/>
            </w:tcBorders>
            <w:shd w:val="clear" w:color="auto" w:fill="4D3E8B"/>
            <w:vAlign w:val="center"/>
            <w:hideMark/>
          </w:tcPr>
          <w:p w:rsidR="008B3424" w:rsidRPr="008B3424" w:rsidRDefault="008B3424" w:rsidP="00434596">
            <w:pPr>
              <w:jc w:val="center"/>
              <w:rPr>
                <w:rFonts w:ascii="Sylfaen" w:hAnsi="Sylfaen" w:cs="Arial"/>
                <w:b/>
                <w:bCs/>
                <w:noProof/>
                <w:color w:val="FFFFFF" w:themeColor="background1"/>
                <w:sz w:val="16"/>
                <w:szCs w:val="16"/>
                <w:lang w:val="en-US"/>
              </w:rPr>
            </w:pPr>
          </w:p>
        </w:tc>
      </w:tr>
      <w:tr w:rsidR="008B3424" w:rsidRPr="003E228D" w:rsidTr="00F76764">
        <w:trPr>
          <w:trHeight w:val="300"/>
        </w:trPr>
        <w:tc>
          <w:tcPr>
            <w:tcW w:w="3469" w:type="pct"/>
            <w:shd w:val="clear" w:color="auto" w:fill="BFBFBF" w:themeFill="background1" w:themeFillShade="BF"/>
            <w:vAlign w:val="center"/>
            <w:hideMark/>
          </w:tcPr>
          <w:p w:rsidR="008B3424" w:rsidRPr="00F76764" w:rsidRDefault="00F76764" w:rsidP="00D614C2">
            <w:pPr>
              <w:ind w:right="488"/>
              <w:rPr>
                <w:rFonts w:ascii="Sylfaen" w:eastAsiaTheme="minorEastAsia" w:hAnsi="Sylfaen" w:cstheme="minorBidi"/>
                <w:color w:val="4D3E8B"/>
                <w:kern w:val="24"/>
                <w:sz w:val="18"/>
                <w:szCs w:val="18"/>
                <w:lang w:val="ka-GE" w:eastAsia="en-US"/>
              </w:rPr>
            </w:pPr>
            <w:r w:rsidRPr="00F76764">
              <w:rPr>
                <w:rFonts w:ascii="Sylfaen" w:eastAsiaTheme="minorEastAsia" w:hAnsi="Sylfaen" w:cstheme="minorBidi"/>
                <w:color w:val="4D3E8B"/>
                <w:kern w:val="24"/>
                <w:sz w:val="18"/>
                <w:szCs w:val="18"/>
                <w:lang w:val="ka-GE" w:eastAsia="en-US"/>
              </w:rPr>
              <w:t>ცხელი ხაზი</w:t>
            </w:r>
          </w:p>
        </w:tc>
        <w:tc>
          <w:tcPr>
            <w:tcW w:w="539" w:type="pct"/>
            <w:shd w:val="clear" w:color="auto" w:fill="BFBFBF" w:themeFill="background1" w:themeFillShade="BF"/>
            <w:vAlign w:val="center"/>
            <w:hideMark/>
          </w:tcPr>
          <w:p w:rsidR="008B3424" w:rsidRPr="00F76764" w:rsidRDefault="00F76764" w:rsidP="00F76764">
            <w:pPr>
              <w:jc w:val="center"/>
              <w:rPr>
                <w:rFonts w:ascii="Sylfaen" w:hAnsi="Sylfaen"/>
                <w:b/>
                <w:noProof/>
                <w:color w:val="4D3E8B"/>
                <w:sz w:val="16"/>
                <w:szCs w:val="16"/>
                <w:lang w:val="en-US"/>
              </w:rPr>
            </w:pPr>
            <w:r w:rsidRPr="00F76764">
              <w:rPr>
                <w:rFonts w:ascii="Sylfaen" w:hAnsi="Sylfaen"/>
                <w:b/>
                <w:noProof/>
                <w:color w:val="4D3E8B"/>
                <w:sz w:val="16"/>
                <w:szCs w:val="16"/>
                <w:lang w:val="en-US"/>
              </w:rPr>
              <w:t>100%</w:t>
            </w:r>
          </w:p>
        </w:tc>
        <w:tc>
          <w:tcPr>
            <w:tcW w:w="992" w:type="pct"/>
            <w:shd w:val="clear" w:color="auto" w:fill="BFBFBF" w:themeFill="background1" w:themeFillShade="BF"/>
          </w:tcPr>
          <w:p w:rsidR="008B3424" w:rsidRPr="00F76764" w:rsidRDefault="00F76764" w:rsidP="00F76764">
            <w:pPr>
              <w:jc w:val="center"/>
              <w:rPr>
                <w:rFonts w:ascii="Sylfaen" w:hAnsi="Sylfaen"/>
                <w:b/>
                <w:color w:val="4D3E8B"/>
                <w:sz w:val="16"/>
                <w:szCs w:val="16"/>
                <w:lang w:val="en-US"/>
              </w:rPr>
            </w:pPr>
            <w:r w:rsidRPr="00F76764">
              <w:rPr>
                <w:rFonts w:ascii="Sylfaen" w:hAnsi="Sylfaen"/>
                <w:b/>
                <w:color w:val="4D3E8B"/>
                <w:sz w:val="16"/>
                <w:szCs w:val="16"/>
                <w:lang w:val="ka-GE"/>
              </w:rPr>
              <w:t xml:space="preserve">ულიმიტო </w:t>
            </w:r>
          </w:p>
        </w:tc>
      </w:tr>
      <w:tr w:rsidR="008B3424" w:rsidRPr="003E228D" w:rsidTr="00F76764">
        <w:trPr>
          <w:trHeight w:val="157"/>
        </w:trPr>
        <w:tc>
          <w:tcPr>
            <w:tcW w:w="3469" w:type="pct"/>
            <w:shd w:val="clear" w:color="auto" w:fill="F2F2F2" w:themeFill="background1" w:themeFillShade="F2"/>
            <w:vAlign w:val="center"/>
            <w:hideMark/>
          </w:tcPr>
          <w:p w:rsidR="008B3424" w:rsidRPr="00F76764" w:rsidRDefault="00F76764" w:rsidP="00D614C2">
            <w:pPr>
              <w:ind w:right="488"/>
              <w:rPr>
                <w:rFonts w:ascii="Sylfaen" w:eastAsiaTheme="minorEastAsia" w:hAnsi="Sylfaen" w:cstheme="minorBidi"/>
                <w:color w:val="4D3E8B"/>
                <w:kern w:val="24"/>
                <w:sz w:val="18"/>
                <w:szCs w:val="18"/>
                <w:lang w:val="ka-GE" w:eastAsia="en-US"/>
              </w:rPr>
            </w:pPr>
            <w:r w:rsidRPr="00F76764">
              <w:rPr>
                <w:rFonts w:ascii="Sylfaen" w:eastAsiaTheme="minorEastAsia" w:hAnsi="Sylfaen" w:cstheme="minorBidi"/>
                <w:color w:val="4D3E8B"/>
                <w:kern w:val="24"/>
                <w:sz w:val="18"/>
                <w:szCs w:val="18"/>
                <w:lang w:val="ka-GE" w:eastAsia="en-US"/>
              </w:rPr>
              <w:t>პირადი ექიმი</w:t>
            </w:r>
          </w:p>
        </w:tc>
        <w:tc>
          <w:tcPr>
            <w:tcW w:w="539" w:type="pct"/>
            <w:shd w:val="clear" w:color="auto" w:fill="F2F2F2" w:themeFill="background1" w:themeFillShade="F2"/>
            <w:vAlign w:val="center"/>
            <w:hideMark/>
          </w:tcPr>
          <w:p w:rsidR="008B3424" w:rsidRPr="00F76764" w:rsidRDefault="008B3424" w:rsidP="00D614C2">
            <w:pPr>
              <w:jc w:val="center"/>
              <w:rPr>
                <w:rFonts w:ascii="Sylfaen" w:hAnsi="Sylfaen"/>
                <w:b/>
                <w:noProof/>
                <w:color w:val="4D3E8B"/>
                <w:sz w:val="16"/>
                <w:szCs w:val="16"/>
                <w:lang w:val="en-US"/>
              </w:rPr>
            </w:pPr>
            <w:r w:rsidRPr="00F76764">
              <w:rPr>
                <w:rFonts w:ascii="Sylfaen" w:hAnsi="Sylfaen"/>
                <w:b/>
                <w:noProof/>
                <w:color w:val="4D3E8B"/>
                <w:sz w:val="16"/>
                <w:szCs w:val="16"/>
                <w:lang w:val="en-US"/>
              </w:rPr>
              <w:t>100%</w:t>
            </w:r>
          </w:p>
        </w:tc>
        <w:tc>
          <w:tcPr>
            <w:tcW w:w="992" w:type="pct"/>
            <w:shd w:val="clear" w:color="auto" w:fill="F2F2F2" w:themeFill="background1" w:themeFillShade="F2"/>
          </w:tcPr>
          <w:p w:rsidR="008B3424" w:rsidRPr="008B3424" w:rsidRDefault="00F76764" w:rsidP="00F3154F">
            <w:pPr>
              <w:jc w:val="center"/>
              <w:rPr>
                <w:b/>
                <w:color w:val="4D3E8B"/>
                <w:sz w:val="16"/>
                <w:szCs w:val="16"/>
              </w:rPr>
            </w:pPr>
            <w:r w:rsidRPr="00F76764">
              <w:rPr>
                <w:rFonts w:ascii="Sylfaen" w:hAnsi="Sylfaen"/>
                <w:b/>
                <w:color w:val="4D3E8B"/>
                <w:sz w:val="16"/>
                <w:szCs w:val="16"/>
                <w:lang w:val="ka-GE"/>
              </w:rPr>
              <w:t>ულიმიტო</w:t>
            </w:r>
          </w:p>
        </w:tc>
      </w:tr>
      <w:tr w:rsidR="008B3424" w:rsidRPr="00D10D5D" w:rsidTr="00D0123E">
        <w:trPr>
          <w:trHeight w:val="274"/>
        </w:trPr>
        <w:tc>
          <w:tcPr>
            <w:tcW w:w="3469" w:type="pct"/>
            <w:shd w:val="clear" w:color="auto" w:fill="BFBFBF" w:themeFill="background1" w:themeFillShade="BF"/>
            <w:vAlign w:val="center"/>
          </w:tcPr>
          <w:p w:rsidR="008B3424" w:rsidRPr="00F76764" w:rsidRDefault="00F76764" w:rsidP="00D10D5D">
            <w:pPr>
              <w:rPr>
                <w:rFonts w:ascii="Sylfaen" w:eastAsiaTheme="minorEastAsia" w:hAnsi="Sylfaen" w:cstheme="minorBidi"/>
                <w:color w:val="4D3E8B"/>
                <w:kern w:val="24"/>
                <w:sz w:val="18"/>
                <w:szCs w:val="18"/>
                <w:lang w:val="ka-GE" w:eastAsia="en-US"/>
              </w:rPr>
            </w:pPr>
            <w:r w:rsidRPr="00F76764">
              <w:rPr>
                <w:rFonts w:ascii="Sylfaen" w:eastAsiaTheme="minorEastAsia" w:hAnsi="Sylfaen" w:cstheme="minorBidi"/>
                <w:color w:val="4D3E8B"/>
                <w:kern w:val="24"/>
                <w:sz w:val="18"/>
                <w:szCs w:val="18"/>
                <w:lang w:val="ka-GE" w:eastAsia="en-US"/>
              </w:rPr>
              <w:t>სასწრაფო სამედიცინო დახმარება</w:t>
            </w:r>
          </w:p>
        </w:tc>
        <w:tc>
          <w:tcPr>
            <w:tcW w:w="539" w:type="pct"/>
            <w:shd w:val="clear" w:color="auto" w:fill="BFBFBF" w:themeFill="background1" w:themeFillShade="BF"/>
            <w:vAlign w:val="center"/>
          </w:tcPr>
          <w:p w:rsidR="008B3424" w:rsidRPr="00F76764" w:rsidRDefault="008B3424" w:rsidP="00D10D5D">
            <w:pPr>
              <w:jc w:val="center"/>
              <w:rPr>
                <w:rFonts w:ascii="Sylfaen" w:hAnsi="Sylfaen"/>
                <w:b/>
                <w:noProof/>
                <w:color w:val="4D3E8B"/>
                <w:sz w:val="16"/>
                <w:szCs w:val="16"/>
                <w:lang w:val="en-US"/>
              </w:rPr>
            </w:pPr>
            <w:r w:rsidRPr="00F76764">
              <w:rPr>
                <w:rFonts w:ascii="Sylfaen" w:hAnsi="Sylfaen"/>
                <w:b/>
                <w:noProof/>
                <w:color w:val="4D3E8B"/>
                <w:sz w:val="16"/>
                <w:szCs w:val="16"/>
                <w:lang w:val="en-US"/>
              </w:rPr>
              <w:t>100%</w:t>
            </w:r>
          </w:p>
        </w:tc>
        <w:tc>
          <w:tcPr>
            <w:tcW w:w="992" w:type="pct"/>
            <w:shd w:val="clear" w:color="auto" w:fill="BFBFBF" w:themeFill="background1" w:themeFillShade="BF"/>
          </w:tcPr>
          <w:p w:rsidR="008B3424" w:rsidRPr="008B3424" w:rsidRDefault="00F76764" w:rsidP="00D0123E">
            <w:pPr>
              <w:spacing w:before="240" w:after="240"/>
              <w:jc w:val="center"/>
              <w:rPr>
                <w:b/>
                <w:color w:val="4D3E8B"/>
                <w:sz w:val="16"/>
                <w:szCs w:val="16"/>
              </w:rPr>
            </w:pPr>
            <w:r w:rsidRPr="00F76764">
              <w:rPr>
                <w:rFonts w:ascii="Sylfaen" w:hAnsi="Sylfaen"/>
                <w:b/>
                <w:color w:val="4D3E8B"/>
                <w:sz w:val="16"/>
                <w:szCs w:val="16"/>
                <w:lang w:val="ka-GE"/>
              </w:rPr>
              <w:t>ულიმიტო</w:t>
            </w:r>
          </w:p>
        </w:tc>
      </w:tr>
      <w:tr w:rsidR="008B3424" w:rsidRPr="00D10D5D" w:rsidTr="00F76764">
        <w:trPr>
          <w:trHeight w:val="335"/>
        </w:trPr>
        <w:tc>
          <w:tcPr>
            <w:tcW w:w="3469" w:type="pct"/>
            <w:shd w:val="clear" w:color="auto" w:fill="F2F2F2" w:themeFill="background1" w:themeFillShade="F2"/>
            <w:vAlign w:val="center"/>
          </w:tcPr>
          <w:p w:rsidR="008B3424" w:rsidRPr="00F76764" w:rsidRDefault="00F76764" w:rsidP="00D10D5D">
            <w:pPr>
              <w:rPr>
                <w:rFonts w:ascii="Sylfaen" w:eastAsiaTheme="minorEastAsia" w:hAnsi="Sylfaen" w:cstheme="minorBidi"/>
                <w:color w:val="4D3E8B"/>
                <w:kern w:val="24"/>
                <w:sz w:val="18"/>
                <w:szCs w:val="18"/>
                <w:lang w:val="ka-GE" w:eastAsia="en-US"/>
              </w:rPr>
            </w:pPr>
            <w:r w:rsidRPr="00F76764">
              <w:rPr>
                <w:rFonts w:ascii="Sylfaen" w:eastAsiaTheme="minorEastAsia" w:hAnsi="Sylfaen" w:cstheme="minorBidi"/>
                <w:color w:val="4D3E8B"/>
                <w:kern w:val="24"/>
                <w:sz w:val="18"/>
                <w:szCs w:val="18"/>
                <w:lang w:val="ka-GE" w:eastAsia="en-US"/>
              </w:rPr>
              <w:t>პროფილაქტიკური კვლევები</w:t>
            </w:r>
          </w:p>
        </w:tc>
        <w:tc>
          <w:tcPr>
            <w:tcW w:w="1531" w:type="pct"/>
            <w:gridSpan w:val="2"/>
            <w:shd w:val="clear" w:color="auto" w:fill="F2F2F2" w:themeFill="background1" w:themeFillShade="F2"/>
            <w:vAlign w:val="center"/>
          </w:tcPr>
          <w:p w:rsidR="008B3424" w:rsidRPr="00F76764" w:rsidRDefault="00F76764" w:rsidP="00D10D5D">
            <w:pPr>
              <w:jc w:val="center"/>
              <w:rPr>
                <w:rFonts w:ascii="Sylfaen" w:hAnsi="Sylfaen"/>
                <w:b/>
                <w:noProof/>
                <w:color w:val="4D3E8B"/>
                <w:sz w:val="16"/>
                <w:szCs w:val="16"/>
                <w:lang w:val="en-US"/>
              </w:rPr>
            </w:pPr>
            <w:r w:rsidRPr="00F76764">
              <w:rPr>
                <w:rFonts w:ascii="Sylfaen" w:hAnsi="Sylfaen"/>
                <w:b/>
                <w:noProof/>
                <w:color w:val="4D3E8B"/>
                <w:sz w:val="16"/>
                <w:szCs w:val="16"/>
                <w:lang w:val="en-US"/>
              </w:rPr>
              <w:t>წელიწადში ერთხელ</w:t>
            </w:r>
          </w:p>
        </w:tc>
      </w:tr>
      <w:tr w:rsidR="009D245C" w:rsidRPr="00D10D5D" w:rsidTr="00F76764">
        <w:trPr>
          <w:trHeight w:val="499"/>
        </w:trPr>
        <w:tc>
          <w:tcPr>
            <w:tcW w:w="3469" w:type="pct"/>
            <w:shd w:val="clear" w:color="auto" w:fill="F2F2F2" w:themeFill="background1" w:themeFillShade="F2"/>
            <w:vAlign w:val="center"/>
          </w:tcPr>
          <w:p w:rsidR="009D245C" w:rsidRPr="00F76764" w:rsidRDefault="009D245C" w:rsidP="00D10D5D">
            <w:pPr>
              <w:rPr>
                <w:rFonts w:ascii="Sylfaen" w:eastAsiaTheme="minorEastAsia" w:hAnsi="Sylfaen" w:cstheme="minorBidi"/>
                <w:color w:val="4D3E8B"/>
                <w:kern w:val="24"/>
                <w:sz w:val="18"/>
                <w:szCs w:val="18"/>
                <w:lang w:val="ka-GE" w:eastAsia="en-US"/>
              </w:rPr>
            </w:pPr>
            <w:r w:rsidRPr="00F76764">
              <w:rPr>
                <w:rFonts w:ascii="Sylfaen" w:eastAsiaTheme="minorEastAsia" w:hAnsi="Sylfaen" w:cstheme="minorBidi"/>
                <w:color w:val="4D3E8B"/>
                <w:kern w:val="24"/>
                <w:sz w:val="18"/>
                <w:szCs w:val="18"/>
                <w:lang w:val="ka-GE" w:eastAsia="en-US"/>
              </w:rPr>
              <w:t>გადაუდებელი ამბულატორია (პროვაიდერ კლინიკაში)</w:t>
            </w:r>
          </w:p>
        </w:tc>
        <w:tc>
          <w:tcPr>
            <w:tcW w:w="539" w:type="pct"/>
            <w:shd w:val="clear" w:color="auto" w:fill="F2F2F2" w:themeFill="background1" w:themeFillShade="F2"/>
            <w:vAlign w:val="center"/>
          </w:tcPr>
          <w:p w:rsidR="009D245C" w:rsidRPr="00F76764" w:rsidRDefault="009D245C" w:rsidP="00D10D5D">
            <w:pPr>
              <w:jc w:val="center"/>
              <w:rPr>
                <w:rFonts w:ascii="Sylfaen" w:hAnsi="Sylfaen"/>
                <w:b/>
                <w:noProof/>
                <w:color w:val="4D3E8B"/>
                <w:sz w:val="16"/>
                <w:szCs w:val="16"/>
                <w:lang w:val="en-US"/>
              </w:rPr>
            </w:pPr>
            <w:r w:rsidRPr="00F76764">
              <w:rPr>
                <w:rFonts w:ascii="Sylfaen" w:hAnsi="Sylfaen"/>
                <w:b/>
                <w:noProof/>
                <w:color w:val="4D3E8B"/>
                <w:sz w:val="16"/>
                <w:szCs w:val="16"/>
                <w:lang w:val="en-US"/>
              </w:rPr>
              <w:t>100%</w:t>
            </w:r>
          </w:p>
        </w:tc>
        <w:tc>
          <w:tcPr>
            <w:tcW w:w="992" w:type="pct"/>
            <w:shd w:val="clear" w:color="auto" w:fill="F2F2F2" w:themeFill="background1" w:themeFillShade="F2"/>
            <w:vAlign w:val="center"/>
          </w:tcPr>
          <w:p w:rsidR="009D245C" w:rsidRPr="00F76764" w:rsidRDefault="009D245C" w:rsidP="00F76764">
            <w:pPr>
              <w:jc w:val="center"/>
              <w:rPr>
                <w:rFonts w:ascii="Sylfaen" w:hAnsi="Sylfaen"/>
                <w:b/>
                <w:color w:val="4D3E8B"/>
                <w:sz w:val="16"/>
                <w:szCs w:val="16"/>
                <w:lang w:val="en-US"/>
              </w:rPr>
            </w:pPr>
            <w:r w:rsidRPr="00F76764">
              <w:rPr>
                <w:rFonts w:ascii="Sylfaen" w:hAnsi="Sylfaen"/>
                <w:b/>
                <w:color w:val="4D3E8B"/>
                <w:sz w:val="16"/>
                <w:szCs w:val="16"/>
                <w:lang w:val="ka-GE"/>
              </w:rPr>
              <w:t>ულიმიტო</w:t>
            </w:r>
          </w:p>
        </w:tc>
      </w:tr>
      <w:tr w:rsidR="008B3424" w:rsidRPr="00D10D5D" w:rsidTr="00F76764">
        <w:trPr>
          <w:trHeight w:val="499"/>
        </w:trPr>
        <w:tc>
          <w:tcPr>
            <w:tcW w:w="3469" w:type="pct"/>
            <w:shd w:val="clear" w:color="auto" w:fill="F2F2F2" w:themeFill="background1" w:themeFillShade="F2"/>
            <w:vAlign w:val="center"/>
          </w:tcPr>
          <w:p w:rsidR="008B3424" w:rsidRPr="00F76764" w:rsidRDefault="00F76764" w:rsidP="00D10D5D">
            <w:pPr>
              <w:rPr>
                <w:rFonts w:ascii="Sylfaen" w:eastAsiaTheme="minorEastAsia" w:hAnsi="Sylfaen" w:cstheme="minorBidi"/>
                <w:color w:val="4D3E8B"/>
                <w:kern w:val="24"/>
                <w:sz w:val="18"/>
                <w:szCs w:val="18"/>
                <w:lang w:val="ka-GE" w:eastAsia="en-US"/>
              </w:rPr>
            </w:pPr>
            <w:r w:rsidRPr="00F76764">
              <w:rPr>
                <w:rFonts w:ascii="Sylfaen" w:eastAsiaTheme="minorEastAsia" w:hAnsi="Sylfaen" w:cstheme="minorBidi"/>
                <w:color w:val="4D3E8B"/>
                <w:kern w:val="24"/>
                <w:sz w:val="18"/>
                <w:szCs w:val="18"/>
                <w:lang w:val="ka-GE" w:eastAsia="en-US"/>
              </w:rPr>
              <w:t>გეგმიური ამბულატორია (პროვაიდერ კლინიკაში)</w:t>
            </w:r>
          </w:p>
        </w:tc>
        <w:tc>
          <w:tcPr>
            <w:tcW w:w="539" w:type="pct"/>
            <w:shd w:val="clear" w:color="auto" w:fill="F2F2F2" w:themeFill="background1" w:themeFillShade="F2"/>
            <w:vAlign w:val="center"/>
          </w:tcPr>
          <w:p w:rsidR="008B3424" w:rsidRPr="00F76764" w:rsidRDefault="008B3424" w:rsidP="00D10D5D">
            <w:pPr>
              <w:jc w:val="center"/>
              <w:rPr>
                <w:rFonts w:ascii="Sylfaen" w:hAnsi="Sylfaen"/>
                <w:b/>
                <w:noProof/>
                <w:color w:val="4D3E8B"/>
                <w:sz w:val="16"/>
                <w:szCs w:val="16"/>
                <w:lang w:val="en-US"/>
              </w:rPr>
            </w:pPr>
            <w:r w:rsidRPr="00F76764">
              <w:rPr>
                <w:rFonts w:ascii="Sylfaen" w:hAnsi="Sylfaen"/>
                <w:b/>
                <w:noProof/>
                <w:color w:val="4D3E8B"/>
                <w:sz w:val="16"/>
                <w:szCs w:val="16"/>
                <w:lang w:val="en-US"/>
              </w:rPr>
              <w:t>60%</w:t>
            </w:r>
          </w:p>
        </w:tc>
        <w:tc>
          <w:tcPr>
            <w:tcW w:w="992" w:type="pct"/>
            <w:shd w:val="clear" w:color="auto" w:fill="F2F2F2" w:themeFill="background1" w:themeFillShade="F2"/>
            <w:vAlign w:val="center"/>
          </w:tcPr>
          <w:p w:rsidR="008B3424" w:rsidRPr="008B3424" w:rsidRDefault="00F76764" w:rsidP="00F76764">
            <w:pPr>
              <w:jc w:val="center"/>
              <w:rPr>
                <w:rFonts w:ascii="Sylfaen" w:hAnsi="Sylfaen"/>
                <w:b/>
                <w:color w:val="4D3E8B"/>
                <w:sz w:val="16"/>
                <w:szCs w:val="16"/>
                <w:lang w:val="en-US"/>
              </w:rPr>
            </w:pPr>
            <w:r w:rsidRPr="00F76764">
              <w:rPr>
                <w:rFonts w:ascii="Sylfaen" w:hAnsi="Sylfaen"/>
                <w:b/>
                <w:color w:val="4D3E8B"/>
                <w:sz w:val="16"/>
                <w:szCs w:val="16"/>
                <w:lang w:val="en-US"/>
              </w:rPr>
              <w:t>1</w:t>
            </w:r>
            <w:r w:rsidRPr="00F76764">
              <w:rPr>
                <w:rFonts w:ascii="Sylfaen" w:hAnsi="Sylfaen"/>
                <w:b/>
                <w:color w:val="4D3E8B"/>
                <w:sz w:val="16"/>
                <w:szCs w:val="16"/>
                <w:lang w:val="ka-GE"/>
              </w:rPr>
              <w:t xml:space="preserve">,000 ლარი </w:t>
            </w:r>
          </w:p>
        </w:tc>
      </w:tr>
      <w:tr w:rsidR="008B3424" w:rsidRPr="00D10D5D" w:rsidTr="00F76764">
        <w:trPr>
          <w:trHeight w:val="409"/>
        </w:trPr>
        <w:tc>
          <w:tcPr>
            <w:tcW w:w="3469" w:type="pct"/>
            <w:shd w:val="clear" w:color="auto" w:fill="BFBFBF" w:themeFill="background1" w:themeFillShade="BF"/>
            <w:vAlign w:val="center"/>
          </w:tcPr>
          <w:p w:rsidR="008B3424" w:rsidRPr="00F76764" w:rsidRDefault="00F76764" w:rsidP="00D10D5D">
            <w:pPr>
              <w:rPr>
                <w:rFonts w:ascii="Sylfaen" w:eastAsiaTheme="minorEastAsia" w:hAnsi="Sylfaen" w:cstheme="minorBidi"/>
                <w:color w:val="4D3E8B"/>
                <w:kern w:val="24"/>
                <w:sz w:val="18"/>
                <w:szCs w:val="18"/>
                <w:lang w:val="ka-GE" w:eastAsia="en-US"/>
              </w:rPr>
            </w:pPr>
            <w:r w:rsidRPr="00F76764">
              <w:rPr>
                <w:rFonts w:ascii="Sylfaen" w:eastAsiaTheme="minorEastAsia" w:hAnsi="Sylfaen" w:cstheme="minorBidi"/>
                <w:color w:val="4D3E8B"/>
                <w:kern w:val="24"/>
                <w:sz w:val="18"/>
                <w:szCs w:val="18"/>
                <w:lang w:val="ka-GE" w:eastAsia="en-US"/>
              </w:rPr>
              <w:t>მედიკამენტები ექიმის დანიშნულებით</w:t>
            </w:r>
          </w:p>
        </w:tc>
        <w:tc>
          <w:tcPr>
            <w:tcW w:w="539" w:type="pct"/>
            <w:shd w:val="clear" w:color="auto" w:fill="BFBFBF" w:themeFill="background1" w:themeFillShade="BF"/>
            <w:vAlign w:val="center"/>
          </w:tcPr>
          <w:p w:rsidR="008B3424" w:rsidRPr="00F76764" w:rsidRDefault="008B3424" w:rsidP="00D10D5D">
            <w:pPr>
              <w:jc w:val="center"/>
              <w:rPr>
                <w:rFonts w:ascii="Sylfaen" w:hAnsi="Sylfaen"/>
                <w:b/>
                <w:noProof/>
                <w:color w:val="4D3E8B"/>
                <w:sz w:val="16"/>
                <w:szCs w:val="16"/>
                <w:lang w:val="en-US"/>
              </w:rPr>
            </w:pPr>
            <w:r w:rsidRPr="00F76764">
              <w:rPr>
                <w:rFonts w:ascii="Sylfaen" w:hAnsi="Sylfaen"/>
                <w:b/>
                <w:noProof/>
                <w:color w:val="4D3E8B"/>
                <w:sz w:val="16"/>
                <w:szCs w:val="16"/>
                <w:lang w:val="en-US"/>
              </w:rPr>
              <w:t>50%</w:t>
            </w:r>
          </w:p>
        </w:tc>
        <w:tc>
          <w:tcPr>
            <w:tcW w:w="992" w:type="pct"/>
            <w:shd w:val="clear" w:color="auto" w:fill="BFBFBF" w:themeFill="background1" w:themeFillShade="BF"/>
            <w:vAlign w:val="center"/>
          </w:tcPr>
          <w:p w:rsidR="008B3424" w:rsidRPr="00F76764" w:rsidRDefault="00F76764" w:rsidP="00F76764">
            <w:pPr>
              <w:jc w:val="center"/>
              <w:rPr>
                <w:rFonts w:ascii="Sylfaen" w:hAnsi="Sylfaen"/>
                <w:b/>
                <w:color w:val="4D3E8B"/>
                <w:sz w:val="16"/>
                <w:szCs w:val="16"/>
                <w:lang w:val="en-US"/>
              </w:rPr>
            </w:pPr>
            <w:r>
              <w:rPr>
                <w:rFonts w:ascii="Sylfaen" w:hAnsi="Sylfaen"/>
                <w:b/>
                <w:color w:val="4D3E8B"/>
                <w:sz w:val="16"/>
                <w:szCs w:val="16"/>
                <w:lang w:val="en-US"/>
              </w:rPr>
              <w:t>4</w:t>
            </w:r>
            <w:r w:rsidRPr="00F76764">
              <w:rPr>
                <w:rFonts w:ascii="Sylfaen" w:hAnsi="Sylfaen"/>
                <w:b/>
                <w:color w:val="4D3E8B"/>
                <w:sz w:val="16"/>
                <w:szCs w:val="16"/>
                <w:lang w:val="ka-GE"/>
              </w:rPr>
              <w:t xml:space="preserve">00 ლარი </w:t>
            </w:r>
          </w:p>
        </w:tc>
      </w:tr>
      <w:tr w:rsidR="00F76764" w:rsidRPr="00D10D5D" w:rsidTr="00F76764">
        <w:trPr>
          <w:trHeight w:val="400"/>
        </w:trPr>
        <w:tc>
          <w:tcPr>
            <w:tcW w:w="3469" w:type="pct"/>
            <w:shd w:val="clear" w:color="auto" w:fill="F2F2F2" w:themeFill="background1" w:themeFillShade="F2"/>
            <w:vAlign w:val="center"/>
          </w:tcPr>
          <w:p w:rsidR="00F76764" w:rsidRDefault="00F76764" w:rsidP="00F76764">
            <w:pPr>
              <w:pStyle w:val="NormalWeb"/>
              <w:spacing w:before="0" w:beforeAutospacing="0" w:after="0" w:afterAutospacing="0"/>
              <w:textAlignment w:val="center"/>
              <w:rPr>
                <w:rFonts w:ascii="Arial" w:hAnsi="Arial" w:cs="Arial"/>
                <w:sz w:val="36"/>
                <w:szCs w:val="36"/>
              </w:rPr>
            </w:pPr>
            <w:r>
              <w:rPr>
                <w:rFonts w:ascii="Sylfaen" w:eastAsiaTheme="minorEastAsia" w:hAnsi="Sylfaen" w:cstheme="minorBidi"/>
                <w:color w:val="4D3E8B"/>
                <w:kern w:val="24"/>
                <w:sz w:val="18"/>
                <w:szCs w:val="18"/>
                <w:lang w:val="ka-GE"/>
              </w:rPr>
              <w:t>გადაუდებელი ჰოსპიტალიზაცია უბედური შემთხვევის დროს</w:t>
            </w:r>
          </w:p>
        </w:tc>
        <w:tc>
          <w:tcPr>
            <w:tcW w:w="539" w:type="pct"/>
            <w:shd w:val="clear" w:color="auto" w:fill="F2F2F2" w:themeFill="background1" w:themeFillShade="F2"/>
            <w:vAlign w:val="center"/>
          </w:tcPr>
          <w:p w:rsidR="00F76764" w:rsidRPr="00F76764" w:rsidRDefault="00F76764" w:rsidP="00F76764">
            <w:pPr>
              <w:jc w:val="center"/>
              <w:rPr>
                <w:rFonts w:ascii="Sylfaen" w:hAnsi="Sylfaen"/>
                <w:b/>
                <w:noProof/>
                <w:color w:val="4D3E8B"/>
                <w:sz w:val="16"/>
                <w:szCs w:val="16"/>
                <w:lang w:val="en-US"/>
              </w:rPr>
            </w:pPr>
            <w:r w:rsidRPr="00F76764">
              <w:rPr>
                <w:rFonts w:ascii="Sylfaen" w:hAnsi="Sylfaen"/>
                <w:b/>
                <w:noProof/>
                <w:color w:val="4D3E8B"/>
                <w:sz w:val="16"/>
                <w:szCs w:val="16"/>
                <w:lang w:val="en-US"/>
              </w:rPr>
              <w:t>100%</w:t>
            </w:r>
          </w:p>
        </w:tc>
        <w:tc>
          <w:tcPr>
            <w:tcW w:w="992" w:type="pct"/>
            <w:vMerge w:val="restart"/>
            <w:shd w:val="clear" w:color="auto" w:fill="F2F2F2" w:themeFill="background1" w:themeFillShade="F2"/>
            <w:vAlign w:val="center"/>
          </w:tcPr>
          <w:p w:rsidR="00F76764" w:rsidRPr="008B3424" w:rsidRDefault="00F76764" w:rsidP="00F76764">
            <w:pPr>
              <w:jc w:val="center"/>
              <w:rPr>
                <w:rFonts w:ascii="Sylfaen" w:hAnsi="Sylfaen"/>
                <w:b/>
                <w:color w:val="4D3E8B"/>
                <w:sz w:val="16"/>
                <w:szCs w:val="16"/>
                <w:lang w:val="en-US"/>
              </w:rPr>
            </w:pPr>
            <w:r>
              <w:rPr>
                <w:rFonts w:ascii="Sylfaen" w:hAnsi="Sylfaen"/>
                <w:b/>
                <w:color w:val="4D3E8B"/>
                <w:sz w:val="16"/>
                <w:szCs w:val="16"/>
                <w:lang w:val="en-US"/>
              </w:rPr>
              <w:t>6</w:t>
            </w:r>
            <w:r w:rsidRPr="00F76764">
              <w:rPr>
                <w:rFonts w:ascii="Sylfaen" w:hAnsi="Sylfaen"/>
                <w:b/>
                <w:color w:val="4D3E8B"/>
                <w:sz w:val="16"/>
                <w:szCs w:val="16"/>
                <w:lang w:val="ka-GE"/>
              </w:rPr>
              <w:t xml:space="preserve">,000 ლარი </w:t>
            </w:r>
          </w:p>
        </w:tc>
      </w:tr>
      <w:tr w:rsidR="00F76764" w:rsidRPr="00D10D5D" w:rsidTr="009A77E6">
        <w:trPr>
          <w:trHeight w:val="409"/>
        </w:trPr>
        <w:tc>
          <w:tcPr>
            <w:tcW w:w="3469" w:type="pct"/>
            <w:shd w:val="clear" w:color="auto" w:fill="F2F2F2" w:themeFill="background1" w:themeFillShade="F2"/>
            <w:vAlign w:val="center"/>
          </w:tcPr>
          <w:p w:rsidR="00F76764" w:rsidRDefault="00F76764" w:rsidP="00F76764">
            <w:pPr>
              <w:pStyle w:val="NormalWeb"/>
              <w:spacing w:before="0" w:beforeAutospacing="0" w:after="0" w:afterAutospacing="0"/>
              <w:textAlignment w:val="center"/>
              <w:rPr>
                <w:rFonts w:ascii="Arial" w:hAnsi="Arial" w:cs="Arial"/>
                <w:sz w:val="36"/>
                <w:szCs w:val="36"/>
              </w:rPr>
            </w:pPr>
            <w:r>
              <w:rPr>
                <w:rFonts w:ascii="Sylfaen" w:eastAsiaTheme="minorEastAsia" w:hAnsi="Sylfaen" w:cstheme="minorBidi"/>
                <w:color w:val="4D3E8B"/>
                <w:kern w:val="24"/>
                <w:sz w:val="18"/>
                <w:szCs w:val="18"/>
                <w:lang w:val="ka-GE"/>
              </w:rPr>
              <w:t>გადაუდებელი ჰოსპიტალიზაცია</w:t>
            </w:r>
          </w:p>
        </w:tc>
        <w:tc>
          <w:tcPr>
            <w:tcW w:w="539" w:type="pct"/>
            <w:shd w:val="clear" w:color="auto" w:fill="F2F2F2" w:themeFill="background1" w:themeFillShade="F2"/>
            <w:vAlign w:val="center"/>
          </w:tcPr>
          <w:p w:rsidR="00F76764" w:rsidRPr="00F76764" w:rsidRDefault="00F76764" w:rsidP="00F76764">
            <w:pPr>
              <w:jc w:val="center"/>
              <w:rPr>
                <w:rFonts w:ascii="Sylfaen" w:hAnsi="Sylfaen"/>
                <w:b/>
                <w:noProof/>
                <w:color w:val="4D3E8B"/>
                <w:sz w:val="16"/>
                <w:szCs w:val="16"/>
                <w:lang w:val="en-US"/>
              </w:rPr>
            </w:pPr>
            <w:r w:rsidRPr="00F76764">
              <w:rPr>
                <w:rFonts w:ascii="Sylfaen" w:hAnsi="Sylfaen"/>
                <w:b/>
                <w:noProof/>
                <w:color w:val="4D3E8B"/>
                <w:sz w:val="16"/>
                <w:szCs w:val="16"/>
                <w:lang w:val="en-US"/>
              </w:rPr>
              <w:t>100%</w:t>
            </w:r>
          </w:p>
        </w:tc>
        <w:tc>
          <w:tcPr>
            <w:tcW w:w="992" w:type="pct"/>
            <w:vMerge/>
            <w:shd w:val="clear" w:color="auto" w:fill="F2F2F2" w:themeFill="background1" w:themeFillShade="F2"/>
            <w:vAlign w:val="center"/>
          </w:tcPr>
          <w:p w:rsidR="00F76764" w:rsidRPr="008B3424" w:rsidRDefault="00F76764" w:rsidP="00F76764">
            <w:pPr>
              <w:jc w:val="center"/>
              <w:rPr>
                <w:rFonts w:ascii="Sylfaen" w:hAnsi="Sylfaen"/>
                <w:b/>
                <w:color w:val="4D3E8B"/>
                <w:sz w:val="16"/>
                <w:szCs w:val="16"/>
                <w:lang w:val="en-US"/>
              </w:rPr>
            </w:pPr>
          </w:p>
        </w:tc>
      </w:tr>
      <w:tr w:rsidR="00F76764" w:rsidRPr="00D10D5D" w:rsidTr="00F76764">
        <w:trPr>
          <w:trHeight w:val="409"/>
        </w:trPr>
        <w:tc>
          <w:tcPr>
            <w:tcW w:w="3469" w:type="pct"/>
            <w:shd w:val="clear" w:color="auto" w:fill="BFBFBF" w:themeFill="background1" w:themeFillShade="BF"/>
            <w:vAlign w:val="center"/>
          </w:tcPr>
          <w:p w:rsidR="00F76764" w:rsidRDefault="00F76764" w:rsidP="00F76764">
            <w:pPr>
              <w:pStyle w:val="NormalWeb"/>
              <w:spacing w:before="0" w:beforeAutospacing="0" w:after="0" w:afterAutospacing="0"/>
              <w:textAlignment w:val="center"/>
              <w:rPr>
                <w:rFonts w:ascii="Arial" w:hAnsi="Arial" w:cs="Arial"/>
                <w:sz w:val="36"/>
                <w:szCs w:val="36"/>
              </w:rPr>
            </w:pPr>
            <w:r>
              <w:rPr>
                <w:rFonts w:ascii="Sylfaen" w:eastAsiaTheme="minorEastAsia" w:hAnsi="Sylfaen" w:cstheme="minorBidi"/>
                <w:color w:val="4D3E8B"/>
                <w:kern w:val="24"/>
                <w:sz w:val="18"/>
                <w:szCs w:val="18"/>
                <w:lang w:val="ka-GE"/>
              </w:rPr>
              <w:t>გეგმიური ჰოსპიტალიზაცია</w:t>
            </w:r>
          </w:p>
        </w:tc>
        <w:tc>
          <w:tcPr>
            <w:tcW w:w="539" w:type="pct"/>
            <w:shd w:val="clear" w:color="auto" w:fill="BFBFBF" w:themeFill="background1" w:themeFillShade="BF"/>
            <w:vAlign w:val="center"/>
          </w:tcPr>
          <w:p w:rsidR="00F76764" w:rsidRPr="00F76764" w:rsidRDefault="00F76764" w:rsidP="00F76764">
            <w:pPr>
              <w:jc w:val="center"/>
              <w:rPr>
                <w:rFonts w:ascii="Sylfaen" w:hAnsi="Sylfaen"/>
                <w:b/>
                <w:noProof/>
                <w:color w:val="4D3E8B"/>
                <w:sz w:val="16"/>
                <w:szCs w:val="16"/>
                <w:lang w:val="en-US"/>
              </w:rPr>
            </w:pPr>
            <w:r w:rsidRPr="00F76764">
              <w:rPr>
                <w:rFonts w:ascii="Sylfaen" w:hAnsi="Sylfaen"/>
                <w:b/>
                <w:noProof/>
                <w:color w:val="4D3E8B"/>
                <w:sz w:val="16"/>
                <w:szCs w:val="16"/>
                <w:lang w:val="en-US"/>
              </w:rPr>
              <w:t>80%</w:t>
            </w:r>
          </w:p>
        </w:tc>
        <w:tc>
          <w:tcPr>
            <w:tcW w:w="992" w:type="pct"/>
            <w:shd w:val="clear" w:color="auto" w:fill="BFBFBF" w:themeFill="background1" w:themeFillShade="BF"/>
            <w:vAlign w:val="center"/>
          </w:tcPr>
          <w:p w:rsidR="00F76764" w:rsidRPr="008B3424" w:rsidRDefault="00E73C3E" w:rsidP="00F76764">
            <w:pPr>
              <w:jc w:val="center"/>
              <w:rPr>
                <w:rFonts w:ascii="Sylfaen" w:hAnsi="Sylfaen"/>
                <w:b/>
                <w:color w:val="4D3E8B"/>
                <w:sz w:val="16"/>
                <w:szCs w:val="16"/>
                <w:lang w:val="en-US"/>
              </w:rPr>
            </w:pPr>
            <w:r>
              <w:rPr>
                <w:rFonts w:ascii="Sylfaen" w:hAnsi="Sylfaen"/>
                <w:b/>
                <w:color w:val="4D3E8B"/>
                <w:sz w:val="16"/>
                <w:szCs w:val="16"/>
                <w:lang w:val="en-US"/>
              </w:rPr>
              <w:t>40</w:t>
            </w:r>
            <w:r w:rsidR="00F76764" w:rsidRPr="008B3424">
              <w:rPr>
                <w:rFonts w:ascii="Sylfaen" w:hAnsi="Sylfaen"/>
                <w:b/>
                <w:color w:val="4D3E8B"/>
                <w:sz w:val="16"/>
                <w:szCs w:val="16"/>
                <w:lang w:val="en-US"/>
              </w:rPr>
              <w:t xml:space="preserve">00 </w:t>
            </w:r>
            <w:r w:rsidR="00F76764" w:rsidRPr="00F76764">
              <w:rPr>
                <w:rFonts w:ascii="Sylfaen" w:hAnsi="Sylfaen"/>
                <w:b/>
                <w:color w:val="4D3E8B"/>
                <w:sz w:val="16"/>
                <w:szCs w:val="16"/>
                <w:lang w:val="ka-GE"/>
              </w:rPr>
              <w:t>ლარი</w:t>
            </w:r>
          </w:p>
        </w:tc>
      </w:tr>
      <w:tr w:rsidR="009D245C" w:rsidRPr="00D10D5D" w:rsidTr="00F76764">
        <w:trPr>
          <w:trHeight w:val="427"/>
        </w:trPr>
        <w:tc>
          <w:tcPr>
            <w:tcW w:w="3469" w:type="pct"/>
            <w:shd w:val="clear" w:color="auto" w:fill="F2F2F2" w:themeFill="background1" w:themeFillShade="F2"/>
            <w:vAlign w:val="center"/>
          </w:tcPr>
          <w:p w:rsidR="009D245C" w:rsidRPr="009D245C" w:rsidRDefault="009D245C" w:rsidP="00F76764">
            <w:pPr>
              <w:rPr>
                <w:rFonts w:ascii="Sylfaen" w:hAnsi="Sylfaen"/>
                <w:noProof/>
                <w:color w:val="4D3E8B"/>
                <w:sz w:val="16"/>
                <w:szCs w:val="16"/>
                <w:lang w:val="en-US"/>
              </w:rPr>
            </w:pPr>
            <w:r w:rsidRPr="009D245C">
              <w:rPr>
                <w:rFonts w:ascii="Sylfaen" w:hAnsi="Sylfaen"/>
                <w:noProof/>
                <w:color w:val="4D3E8B"/>
                <w:sz w:val="16"/>
                <w:szCs w:val="16"/>
                <w:lang w:val="ka-GE"/>
              </w:rPr>
              <w:t>გადაუდებელი სტომატოლოგია</w:t>
            </w:r>
            <w:r>
              <w:rPr>
                <w:rFonts w:ascii="Sylfaen" w:hAnsi="Sylfaen"/>
                <w:noProof/>
                <w:color w:val="4D3E8B"/>
                <w:sz w:val="16"/>
                <w:szCs w:val="16"/>
                <w:lang w:val="ka-GE"/>
              </w:rPr>
              <w:t xml:space="preserve"> </w:t>
            </w:r>
            <w:r w:rsidRPr="009D245C">
              <w:rPr>
                <w:rFonts w:ascii="Sylfaen" w:hAnsi="Sylfaen"/>
                <w:noProof/>
                <w:color w:val="4D3E8B"/>
                <w:sz w:val="16"/>
                <w:szCs w:val="16"/>
                <w:lang w:val="ka-GE"/>
              </w:rPr>
              <w:t>(პროვაიდერ კლინიკებში)</w:t>
            </w:r>
            <w:bookmarkStart w:id="0" w:name="_GoBack"/>
            <w:bookmarkEnd w:id="0"/>
          </w:p>
        </w:tc>
        <w:tc>
          <w:tcPr>
            <w:tcW w:w="539" w:type="pct"/>
            <w:shd w:val="clear" w:color="auto" w:fill="F2F2F2" w:themeFill="background1" w:themeFillShade="F2"/>
            <w:vAlign w:val="center"/>
          </w:tcPr>
          <w:p w:rsidR="009D245C" w:rsidRPr="008B3424" w:rsidRDefault="009D245C" w:rsidP="00F76764">
            <w:pPr>
              <w:jc w:val="center"/>
              <w:rPr>
                <w:rFonts w:ascii="Sylfaen" w:hAnsi="Sylfaen"/>
                <w:b/>
                <w:noProof/>
                <w:color w:val="4D3E8B"/>
                <w:sz w:val="16"/>
                <w:szCs w:val="16"/>
                <w:lang w:val="en-US"/>
              </w:rPr>
            </w:pPr>
            <w:r>
              <w:rPr>
                <w:rFonts w:ascii="Sylfaen" w:hAnsi="Sylfaen"/>
                <w:b/>
                <w:noProof/>
                <w:color w:val="4D3E8B"/>
                <w:sz w:val="16"/>
                <w:szCs w:val="16"/>
                <w:lang w:val="ka-GE"/>
              </w:rPr>
              <w:t>5</w:t>
            </w:r>
            <w:r w:rsidRPr="008B3424">
              <w:rPr>
                <w:rFonts w:ascii="Sylfaen" w:hAnsi="Sylfaen"/>
                <w:b/>
                <w:noProof/>
                <w:color w:val="4D3E8B"/>
                <w:sz w:val="16"/>
                <w:szCs w:val="16"/>
                <w:lang w:val="en-US"/>
              </w:rPr>
              <w:t>0%</w:t>
            </w:r>
          </w:p>
        </w:tc>
        <w:tc>
          <w:tcPr>
            <w:tcW w:w="992" w:type="pct"/>
            <w:vMerge w:val="restart"/>
            <w:shd w:val="clear" w:color="auto" w:fill="F2F2F2" w:themeFill="background1" w:themeFillShade="F2"/>
            <w:vAlign w:val="center"/>
          </w:tcPr>
          <w:p w:rsidR="009D245C" w:rsidRPr="008B3424" w:rsidRDefault="009D245C" w:rsidP="00F76764">
            <w:pPr>
              <w:jc w:val="center"/>
              <w:rPr>
                <w:rFonts w:ascii="Sylfaen" w:hAnsi="Sylfaen"/>
                <w:b/>
                <w:color w:val="4D3E8B"/>
                <w:sz w:val="16"/>
                <w:szCs w:val="16"/>
                <w:lang w:val="en-US"/>
              </w:rPr>
            </w:pPr>
            <w:r w:rsidRPr="008B3424">
              <w:rPr>
                <w:rFonts w:ascii="Sylfaen" w:hAnsi="Sylfaen"/>
                <w:b/>
                <w:color w:val="4D3E8B"/>
                <w:sz w:val="16"/>
                <w:szCs w:val="16"/>
                <w:lang w:val="en-US"/>
              </w:rPr>
              <w:t xml:space="preserve">500 </w:t>
            </w:r>
            <w:r w:rsidRPr="00F76764">
              <w:rPr>
                <w:rFonts w:ascii="Sylfaen" w:hAnsi="Sylfaen"/>
                <w:b/>
                <w:color w:val="4D3E8B"/>
                <w:sz w:val="16"/>
                <w:szCs w:val="16"/>
                <w:lang w:val="ka-GE"/>
              </w:rPr>
              <w:t>ლარი</w:t>
            </w:r>
          </w:p>
        </w:tc>
      </w:tr>
      <w:tr w:rsidR="009D245C" w:rsidRPr="00D10D5D" w:rsidTr="00F76764">
        <w:trPr>
          <w:trHeight w:val="427"/>
        </w:trPr>
        <w:tc>
          <w:tcPr>
            <w:tcW w:w="3469" w:type="pct"/>
            <w:shd w:val="clear" w:color="auto" w:fill="F2F2F2" w:themeFill="background1" w:themeFillShade="F2"/>
            <w:vAlign w:val="center"/>
          </w:tcPr>
          <w:p w:rsidR="009D245C" w:rsidRPr="00347284" w:rsidRDefault="009D245C" w:rsidP="00F76764">
            <w:pPr>
              <w:rPr>
                <w:rFonts w:ascii="Sylfaen" w:hAnsi="Sylfaen"/>
                <w:noProof/>
                <w:color w:val="4D3E8B"/>
                <w:sz w:val="16"/>
                <w:szCs w:val="16"/>
                <w:lang w:val="en-US"/>
              </w:rPr>
            </w:pPr>
            <w:r w:rsidRPr="009D245C">
              <w:rPr>
                <w:rFonts w:ascii="Sylfaen" w:hAnsi="Sylfaen"/>
                <w:noProof/>
                <w:color w:val="4D3E8B"/>
                <w:sz w:val="16"/>
                <w:szCs w:val="16"/>
                <w:lang w:val="ka-GE"/>
              </w:rPr>
              <w:t>თერაპიული მკურნალობა (პროვაიდერ კლინიკებში)</w:t>
            </w:r>
          </w:p>
        </w:tc>
        <w:tc>
          <w:tcPr>
            <w:tcW w:w="539" w:type="pct"/>
            <w:shd w:val="clear" w:color="auto" w:fill="F2F2F2" w:themeFill="background1" w:themeFillShade="F2"/>
            <w:vAlign w:val="center"/>
          </w:tcPr>
          <w:p w:rsidR="009D245C" w:rsidRPr="008B3424" w:rsidRDefault="009D245C" w:rsidP="00F76764">
            <w:pPr>
              <w:jc w:val="center"/>
              <w:rPr>
                <w:rFonts w:ascii="Sylfaen" w:hAnsi="Sylfaen"/>
                <w:b/>
                <w:noProof/>
                <w:color w:val="4D3E8B"/>
                <w:sz w:val="16"/>
                <w:szCs w:val="16"/>
                <w:lang w:val="en-US"/>
              </w:rPr>
            </w:pPr>
            <w:r>
              <w:rPr>
                <w:rFonts w:ascii="Sylfaen" w:hAnsi="Sylfaen"/>
                <w:b/>
                <w:noProof/>
                <w:color w:val="4D3E8B"/>
                <w:sz w:val="16"/>
                <w:szCs w:val="16"/>
                <w:lang w:val="ka-GE"/>
              </w:rPr>
              <w:t>5</w:t>
            </w:r>
            <w:r w:rsidRPr="008B3424">
              <w:rPr>
                <w:rFonts w:ascii="Sylfaen" w:hAnsi="Sylfaen"/>
                <w:b/>
                <w:noProof/>
                <w:color w:val="4D3E8B"/>
                <w:sz w:val="16"/>
                <w:szCs w:val="16"/>
                <w:lang w:val="en-US"/>
              </w:rPr>
              <w:t>0%</w:t>
            </w:r>
          </w:p>
        </w:tc>
        <w:tc>
          <w:tcPr>
            <w:tcW w:w="992" w:type="pct"/>
            <w:vMerge/>
            <w:shd w:val="clear" w:color="auto" w:fill="F2F2F2" w:themeFill="background1" w:themeFillShade="F2"/>
            <w:vAlign w:val="center"/>
          </w:tcPr>
          <w:p w:rsidR="009D245C" w:rsidRPr="008B3424" w:rsidRDefault="009D245C" w:rsidP="00F76764">
            <w:pPr>
              <w:jc w:val="center"/>
              <w:rPr>
                <w:rFonts w:ascii="Sylfaen" w:hAnsi="Sylfaen"/>
                <w:b/>
                <w:color w:val="4D3E8B"/>
                <w:sz w:val="16"/>
                <w:szCs w:val="16"/>
                <w:lang w:val="en-US"/>
              </w:rPr>
            </w:pPr>
          </w:p>
        </w:tc>
      </w:tr>
      <w:tr w:rsidR="009D245C" w:rsidRPr="00D10D5D" w:rsidTr="00F76764">
        <w:trPr>
          <w:trHeight w:val="427"/>
        </w:trPr>
        <w:tc>
          <w:tcPr>
            <w:tcW w:w="3469" w:type="pct"/>
            <w:shd w:val="clear" w:color="auto" w:fill="F2F2F2" w:themeFill="background1" w:themeFillShade="F2"/>
            <w:vAlign w:val="center"/>
          </w:tcPr>
          <w:p w:rsidR="009D245C" w:rsidRPr="00347284" w:rsidRDefault="009D245C" w:rsidP="00F76764">
            <w:pPr>
              <w:rPr>
                <w:rFonts w:ascii="Sylfaen" w:hAnsi="Sylfaen"/>
                <w:noProof/>
                <w:color w:val="4D3E8B"/>
                <w:sz w:val="16"/>
                <w:szCs w:val="16"/>
                <w:lang w:val="en-US"/>
              </w:rPr>
            </w:pPr>
            <w:r w:rsidRPr="009D245C">
              <w:rPr>
                <w:rFonts w:ascii="Sylfaen" w:hAnsi="Sylfaen"/>
                <w:noProof/>
                <w:color w:val="4D3E8B"/>
                <w:sz w:val="16"/>
                <w:szCs w:val="16"/>
                <w:lang w:val="ka-GE"/>
              </w:rPr>
              <w:t>ორთოპედიული სტომატოლოგია, ორთოდონტია (პროვაიდერ კლინიკებში)</w:t>
            </w:r>
          </w:p>
        </w:tc>
        <w:tc>
          <w:tcPr>
            <w:tcW w:w="539" w:type="pct"/>
            <w:shd w:val="clear" w:color="auto" w:fill="F2F2F2" w:themeFill="background1" w:themeFillShade="F2"/>
            <w:vAlign w:val="center"/>
          </w:tcPr>
          <w:p w:rsidR="009D245C" w:rsidRPr="008B3424" w:rsidRDefault="009D245C" w:rsidP="00F76764">
            <w:pPr>
              <w:jc w:val="center"/>
              <w:rPr>
                <w:rFonts w:ascii="Sylfaen" w:hAnsi="Sylfaen"/>
                <w:b/>
                <w:noProof/>
                <w:color w:val="4D3E8B"/>
                <w:sz w:val="16"/>
                <w:szCs w:val="16"/>
                <w:lang w:val="en-US"/>
              </w:rPr>
            </w:pPr>
            <w:r>
              <w:rPr>
                <w:rFonts w:ascii="Sylfaen" w:hAnsi="Sylfaen"/>
                <w:b/>
                <w:noProof/>
                <w:color w:val="4D3E8B"/>
                <w:sz w:val="16"/>
                <w:szCs w:val="16"/>
                <w:lang w:val="ka-GE"/>
              </w:rPr>
              <w:t>5</w:t>
            </w:r>
            <w:r w:rsidRPr="008B3424">
              <w:rPr>
                <w:rFonts w:ascii="Sylfaen" w:hAnsi="Sylfaen"/>
                <w:b/>
                <w:noProof/>
                <w:color w:val="4D3E8B"/>
                <w:sz w:val="16"/>
                <w:szCs w:val="16"/>
                <w:lang w:val="en-US"/>
              </w:rPr>
              <w:t>0%</w:t>
            </w:r>
          </w:p>
        </w:tc>
        <w:tc>
          <w:tcPr>
            <w:tcW w:w="992" w:type="pct"/>
            <w:shd w:val="clear" w:color="auto" w:fill="F2F2F2" w:themeFill="background1" w:themeFillShade="F2"/>
            <w:vAlign w:val="center"/>
          </w:tcPr>
          <w:p w:rsidR="009D245C" w:rsidRPr="008B3424" w:rsidRDefault="009D245C" w:rsidP="00F76764">
            <w:pPr>
              <w:jc w:val="center"/>
              <w:rPr>
                <w:rFonts w:ascii="Sylfaen" w:hAnsi="Sylfaen"/>
                <w:b/>
                <w:color w:val="4D3E8B"/>
                <w:sz w:val="16"/>
                <w:szCs w:val="16"/>
                <w:lang w:val="en-US"/>
              </w:rPr>
            </w:pPr>
            <w:r w:rsidRPr="00F76764">
              <w:rPr>
                <w:rFonts w:ascii="Sylfaen" w:hAnsi="Sylfaen"/>
                <w:b/>
                <w:color w:val="4D3E8B"/>
                <w:sz w:val="16"/>
                <w:szCs w:val="16"/>
                <w:lang w:val="ka-GE"/>
              </w:rPr>
              <w:t>ულიმიტო</w:t>
            </w:r>
          </w:p>
        </w:tc>
      </w:tr>
      <w:tr w:rsidR="00F76764" w:rsidRPr="000E028C" w:rsidTr="00F76764">
        <w:trPr>
          <w:trHeight w:val="899"/>
        </w:trPr>
        <w:tc>
          <w:tcPr>
            <w:tcW w:w="3469" w:type="pct"/>
            <w:shd w:val="clear" w:color="auto" w:fill="4D3E8B"/>
            <w:vAlign w:val="center"/>
            <w:hideMark/>
          </w:tcPr>
          <w:p w:rsidR="00F76764" w:rsidRPr="009D245C" w:rsidRDefault="009D245C" w:rsidP="00F76764">
            <w:pPr>
              <w:rPr>
                <w:rFonts w:ascii="Sylfaen" w:hAnsi="Sylfaen"/>
                <w:noProof/>
                <w:color w:val="FFFFFF" w:themeColor="background1"/>
                <w:sz w:val="16"/>
                <w:szCs w:val="16"/>
                <w:lang w:val="ka-GE"/>
              </w:rPr>
            </w:pPr>
            <w:r>
              <w:rPr>
                <w:rFonts w:ascii="Sylfaen" w:hAnsi="Sylfaen"/>
                <w:noProof/>
                <w:color w:val="FFFFFF" w:themeColor="background1"/>
                <w:sz w:val="16"/>
                <w:szCs w:val="16"/>
                <w:u w:val="single"/>
                <w:lang w:val="ka-GE" w:eastAsia="en-US"/>
              </w:rPr>
              <w:t>პრემია</w:t>
            </w:r>
            <w:r w:rsidR="00E73C3E">
              <w:rPr>
                <w:rFonts w:ascii="Sylfaen" w:hAnsi="Sylfaen"/>
                <w:noProof/>
                <w:color w:val="FFFFFF" w:themeColor="background1"/>
                <w:sz w:val="16"/>
                <w:szCs w:val="16"/>
                <w:u w:val="single"/>
                <w:lang w:val="ka-GE" w:eastAsia="en-US"/>
              </w:rPr>
              <w:t xml:space="preserve"> თვეში</w:t>
            </w:r>
          </w:p>
        </w:tc>
        <w:tc>
          <w:tcPr>
            <w:tcW w:w="1531" w:type="pct"/>
            <w:gridSpan w:val="2"/>
            <w:shd w:val="clear" w:color="auto" w:fill="4D3E8B"/>
            <w:vAlign w:val="center"/>
            <w:hideMark/>
          </w:tcPr>
          <w:p w:rsidR="00F76764" w:rsidRPr="00017576" w:rsidRDefault="009A77E6" w:rsidP="00F76764">
            <w:pPr>
              <w:jc w:val="center"/>
              <w:rPr>
                <w:rFonts w:ascii="Sylfaen" w:hAnsi="Sylfaen"/>
                <w:noProof/>
                <w:color w:val="FFFFFF" w:themeColor="background1"/>
                <w:sz w:val="16"/>
                <w:szCs w:val="16"/>
                <w:lang w:val="ka-GE"/>
              </w:rPr>
            </w:pPr>
            <w:r>
              <w:rPr>
                <w:rFonts w:ascii="Sylfaen" w:hAnsi="Sylfaen"/>
                <w:noProof/>
                <w:color w:val="FFFFFF" w:themeColor="background1"/>
                <w:sz w:val="16"/>
                <w:szCs w:val="16"/>
                <w:lang w:val="ka-GE"/>
              </w:rPr>
              <w:t>2</w:t>
            </w:r>
            <w:r w:rsidR="00E73C3E">
              <w:rPr>
                <w:rFonts w:ascii="Sylfaen" w:hAnsi="Sylfaen"/>
                <w:noProof/>
                <w:color w:val="FFFFFF" w:themeColor="background1"/>
                <w:sz w:val="16"/>
                <w:szCs w:val="16"/>
                <w:lang w:val="ka-GE"/>
              </w:rPr>
              <w:t>0</w:t>
            </w:r>
            <w:r w:rsidR="005B2F0B">
              <w:rPr>
                <w:rFonts w:ascii="Sylfaen" w:hAnsi="Sylfaen"/>
                <w:noProof/>
                <w:color w:val="FFFFFF" w:themeColor="background1"/>
                <w:sz w:val="16"/>
                <w:szCs w:val="16"/>
                <w:lang w:val="ka-GE"/>
              </w:rPr>
              <w:t xml:space="preserve"> ლარი</w:t>
            </w:r>
          </w:p>
        </w:tc>
      </w:tr>
    </w:tbl>
    <w:p w:rsidR="00F472E6" w:rsidRDefault="00F472E6" w:rsidP="00CF5A65">
      <w:pPr>
        <w:ind w:right="-180"/>
        <w:jc w:val="both"/>
        <w:rPr>
          <w:rFonts w:ascii="Sylfaen" w:hAnsi="Sylfaen"/>
          <w:b/>
          <w:noProof/>
          <w:color w:val="000000" w:themeColor="text1"/>
          <w:sz w:val="20"/>
          <w:szCs w:val="22"/>
          <w:lang w:val="gl-ES"/>
        </w:rPr>
      </w:pPr>
    </w:p>
    <w:p w:rsidR="00F472E6" w:rsidRDefault="00F472E6" w:rsidP="00CF5A65">
      <w:pPr>
        <w:ind w:right="-180"/>
        <w:jc w:val="both"/>
        <w:rPr>
          <w:rFonts w:ascii="Sylfaen" w:hAnsi="Sylfaen"/>
          <w:b/>
          <w:noProof/>
          <w:color w:val="000000" w:themeColor="text1"/>
          <w:sz w:val="20"/>
          <w:szCs w:val="22"/>
          <w:lang w:val="gl-ES"/>
        </w:rPr>
      </w:pPr>
    </w:p>
    <w:p w:rsidR="00095481" w:rsidRDefault="00095481" w:rsidP="00CF5A65">
      <w:pPr>
        <w:ind w:right="-180"/>
        <w:jc w:val="both"/>
        <w:rPr>
          <w:rFonts w:ascii="Sylfaen" w:hAnsi="Sylfaen"/>
          <w:b/>
          <w:noProof/>
          <w:color w:val="000000" w:themeColor="text1"/>
          <w:sz w:val="20"/>
          <w:szCs w:val="22"/>
          <w:lang w:val="gl-ES"/>
        </w:rPr>
      </w:pPr>
    </w:p>
    <w:p w:rsidR="00095481" w:rsidRDefault="00095481" w:rsidP="00CF5A65">
      <w:pPr>
        <w:ind w:right="-180"/>
        <w:jc w:val="both"/>
        <w:rPr>
          <w:rFonts w:ascii="Sylfaen" w:hAnsi="Sylfaen"/>
          <w:b/>
          <w:noProof/>
          <w:color w:val="000000" w:themeColor="text1"/>
          <w:sz w:val="20"/>
          <w:szCs w:val="22"/>
          <w:lang w:val="gl-ES"/>
        </w:rPr>
      </w:pPr>
    </w:p>
    <w:p w:rsidR="00095481" w:rsidRDefault="00095481" w:rsidP="00CF5A65">
      <w:pPr>
        <w:ind w:right="-180"/>
        <w:jc w:val="both"/>
        <w:rPr>
          <w:rFonts w:ascii="Sylfaen" w:hAnsi="Sylfaen"/>
          <w:b/>
          <w:noProof/>
          <w:color w:val="000000" w:themeColor="text1"/>
          <w:sz w:val="20"/>
          <w:szCs w:val="22"/>
          <w:lang w:val="gl-ES"/>
        </w:rPr>
      </w:pPr>
    </w:p>
    <w:p w:rsidR="00095481" w:rsidRDefault="00095481" w:rsidP="00CF5A65">
      <w:pPr>
        <w:ind w:right="-180"/>
        <w:jc w:val="both"/>
        <w:rPr>
          <w:rFonts w:ascii="Sylfaen" w:hAnsi="Sylfaen"/>
          <w:b/>
          <w:noProof/>
          <w:color w:val="000000" w:themeColor="text1"/>
          <w:sz w:val="20"/>
          <w:szCs w:val="22"/>
          <w:lang w:val="gl-ES"/>
        </w:rPr>
      </w:pPr>
    </w:p>
    <w:p w:rsidR="009D245C" w:rsidRPr="00095481" w:rsidRDefault="009D245C" w:rsidP="009D245C">
      <w:pPr>
        <w:pStyle w:val="NormalWeb"/>
        <w:spacing w:before="0" w:beforeAutospacing="0" w:after="0" w:afterAutospacing="0"/>
        <w:jc w:val="center"/>
        <w:rPr>
          <w:rFonts w:ascii="Sylfaen" w:eastAsia="+mn-ea" w:hAnsi="Sylfaen" w:cs="+mn-cs"/>
          <w:b/>
          <w:bCs/>
          <w:color w:val="4D3E8B"/>
          <w:kern w:val="24"/>
          <w:lang w:val="ka-GE"/>
        </w:rPr>
      </w:pPr>
      <w:r w:rsidRPr="00095481">
        <w:rPr>
          <w:rFonts w:ascii="Sylfaen" w:eastAsia="+mn-ea" w:hAnsi="Sylfaen" w:cs="+mn-cs"/>
          <w:b/>
          <w:bCs/>
          <w:color w:val="4D3E8B"/>
          <w:kern w:val="24"/>
          <w:lang w:val="ka-GE"/>
        </w:rPr>
        <w:lastRenderedPageBreak/>
        <w:t>სამედიცინო მომსახურებები</w:t>
      </w:r>
    </w:p>
    <w:p w:rsidR="009D245C" w:rsidRPr="00095481" w:rsidRDefault="009D245C" w:rsidP="009D245C">
      <w:pPr>
        <w:pStyle w:val="NormalWeb"/>
        <w:spacing w:before="0" w:beforeAutospacing="0" w:after="0" w:afterAutospacing="0"/>
        <w:jc w:val="center"/>
      </w:pPr>
    </w:p>
    <w:p w:rsidR="00126AEA" w:rsidRPr="00095481" w:rsidRDefault="00126AEA" w:rsidP="009D245C">
      <w:pPr>
        <w:pStyle w:val="NormalWeb"/>
        <w:spacing w:before="0" w:beforeAutospacing="0" w:after="0" w:afterAutospacing="0"/>
      </w:pPr>
      <w:r w:rsidRPr="00095481">
        <w:rPr>
          <w:rFonts w:ascii="Sylfaen" w:hAnsi="Sylfaen"/>
          <w:b/>
          <w:noProof/>
          <w:color w:val="4D3E8B"/>
          <w:lang w:val="ka-GE"/>
        </w:rPr>
        <w:t xml:space="preserve">1. </w:t>
      </w:r>
      <w:r w:rsidR="009D245C" w:rsidRPr="00095481">
        <w:rPr>
          <w:rFonts w:ascii="Sylfaen" w:eastAsia="+mn-ea" w:hAnsi="Sylfaen" w:cs="+mn-cs"/>
          <w:b/>
          <w:bCs/>
          <w:color w:val="4D3E8B"/>
          <w:kern w:val="24"/>
          <w:lang w:val="ka-GE"/>
        </w:rPr>
        <w:t xml:space="preserve">ცხელი ხაზი </w:t>
      </w:r>
      <w:r w:rsidR="009D245C" w:rsidRPr="00095481">
        <w:rPr>
          <w:rFonts w:ascii="Sylfaen" w:eastAsia="+mn-ea" w:hAnsi="Sylfaen" w:cs="+mn-cs"/>
          <w:b/>
          <w:bCs/>
          <w:color w:val="4D3E8B"/>
          <w:kern w:val="24"/>
          <w:lang w:val="fi-FI"/>
        </w:rPr>
        <w:t>ითვალისწინებს</w:t>
      </w:r>
      <w:r w:rsidR="009D245C" w:rsidRPr="00095481">
        <w:rPr>
          <w:rFonts w:ascii="Sylfaen" w:eastAsia="+mn-ea" w:hAnsi="Sylfaen" w:cs="+mn-cs"/>
          <w:b/>
          <w:bCs/>
          <w:color w:val="4D3E8B"/>
          <w:kern w:val="24"/>
          <w:lang w:val="ka-GE"/>
        </w:rPr>
        <w:t>:</w:t>
      </w:r>
    </w:p>
    <w:p w:rsidR="00126AEA" w:rsidRPr="00095481" w:rsidRDefault="00126AEA" w:rsidP="00126AEA">
      <w:pPr>
        <w:jc w:val="both"/>
        <w:rPr>
          <w:rFonts w:ascii="Sylfaen" w:hAnsi="Sylfaen" w:cs="Sylfaen"/>
          <w:noProof/>
          <w:color w:val="4D3E8B"/>
          <w:lang w:val="en-US"/>
        </w:rPr>
      </w:pPr>
    </w:p>
    <w:p w:rsidR="00126AEA" w:rsidRPr="00095481" w:rsidRDefault="009D245C" w:rsidP="009D245C">
      <w:pPr>
        <w:pStyle w:val="ListParagraph"/>
        <w:numPr>
          <w:ilvl w:val="1"/>
          <w:numId w:val="3"/>
        </w:numPr>
        <w:jc w:val="both"/>
        <w:rPr>
          <w:rFonts w:ascii="Sylfaen" w:hAnsi="Sylfaen" w:cs="Sylfaen"/>
          <w:noProof/>
          <w:color w:val="4D3E8B"/>
          <w:sz w:val="24"/>
          <w:szCs w:val="24"/>
        </w:rPr>
      </w:pPr>
      <w:r w:rsidRPr="00095481">
        <w:rPr>
          <w:rFonts w:ascii="Sylfaen" w:hAnsi="Sylfaen" w:cs="Sylfaen"/>
          <w:noProof/>
          <w:color w:val="4D3E8B"/>
          <w:sz w:val="24"/>
          <w:szCs w:val="24"/>
        </w:rPr>
        <w:t>მოდული "</w:t>
      </w:r>
      <w:r w:rsidRPr="00095481">
        <w:rPr>
          <w:rFonts w:ascii="Sylfaen" w:hAnsi="Sylfaen" w:cs="Sylfaen"/>
          <w:noProof/>
          <w:color w:val="4D3E8B"/>
          <w:sz w:val="24"/>
          <w:szCs w:val="24"/>
          <w:lang w:val="ka-GE"/>
        </w:rPr>
        <w:t>ცხელი ხაზი</w:t>
      </w:r>
      <w:r w:rsidRPr="00095481">
        <w:rPr>
          <w:rFonts w:ascii="Sylfaen" w:hAnsi="Sylfaen" w:cs="Sylfaen"/>
          <w:noProof/>
          <w:color w:val="4D3E8B"/>
          <w:sz w:val="24"/>
          <w:szCs w:val="24"/>
        </w:rPr>
        <w:t>" მოიცავს სამედიცინო მომსახურების მართვის ორგანიზებას;</w:t>
      </w:r>
    </w:p>
    <w:p w:rsidR="00126AEA" w:rsidRPr="00095481" w:rsidRDefault="009D245C" w:rsidP="009D245C">
      <w:pPr>
        <w:pStyle w:val="ListParagraph"/>
        <w:numPr>
          <w:ilvl w:val="1"/>
          <w:numId w:val="3"/>
        </w:numPr>
        <w:spacing w:after="0" w:line="240" w:lineRule="auto"/>
        <w:jc w:val="both"/>
        <w:rPr>
          <w:rFonts w:ascii="Sylfaen" w:hAnsi="Sylfaen" w:cs="AcadNusx"/>
          <w:b/>
          <w:noProof/>
          <w:color w:val="4D3E8B"/>
          <w:sz w:val="24"/>
          <w:szCs w:val="24"/>
          <w:lang w:val="ka-GE"/>
        </w:rPr>
      </w:pPr>
      <w:r w:rsidRPr="00095481">
        <w:rPr>
          <w:rFonts w:ascii="Sylfaen" w:hAnsi="Sylfaen" w:cs="AcadNusx"/>
          <w:noProof/>
          <w:color w:val="4D3E8B"/>
          <w:sz w:val="24"/>
          <w:szCs w:val="24"/>
        </w:rPr>
        <w:t xml:space="preserve">დაზღვეული </w:t>
      </w:r>
      <w:r w:rsidR="00683CE3" w:rsidRPr="00095481">
        <w:rPr>
          <w:rFonts w:ascii="Sylfaen" w:hAnsi="Sylfaen" w:cs="AcadNusx"/>
          <w:noProof/>
          <w:color w:val="4D3E8B"/>
          <w:sz w:val="24"/>
          <w:szCs w:val="24"/>
          <w:lang w:val="ka-GE"/>
        </w:rPr>
        <w:t xml:space="preserve">მიეწოდება </w:t>
      </w:r>
      <w:r w:rsidR="00683CE3" w:rsidRPr="00095481">
        <w:rPr>
          <w:rFonts w:ascii="Sylfaen" w:hAnsi="Sylfaen" w:cs="AcadNusx"/>
          <w:noProof/>
          <w:color w:val="4D3E8B"/>
          <w:sz w:val="24"/>
          <w:szCs w:val="24"/>
        </w:rPr>
        <w:t xml:space="preserve">ინფორმაცია </w:t>
      </w:r>
      <w:r w:rsidRPr="00095481">
        <w:rPr>
          <w:rFonts w:ascii="Sylfaen" w:hAnsi="Sylfaen" w:cs="AcadNusx"/>
          <w:noProof/>
          <w:color w:val="4D3E8B"/>
          <w:sz w:val="24"/>
          <w:szCs w:val="24"/>
        </w:rPr>
        <w:t xml:space="preserve">ნებისმიერი სახის სამედიცინო </w:t>
      </w:r>
      <w:r w:rsidR="00683CE3" w:rsidRPr="00095481">
        <w:rPr>
          <w:rFonts w:ascii="Sylfaen" w:hAnsi="Sylfaen" w:cs="AcadNusx"/>
          <w:noProof/>
          <w:color w:val="4D3E8B"/>
          <w:sz w:val="24"/>
          <w:szCs w:val="24"/>
          <w:lang w:val="ka-GE"/>
        </w:rPr>
        <w:t>მომსახურების შესახებ</w:t>
      </w:r>
      <w:r w:rsidRPr="00095481">
        <w:rPr>
          <w:rFonts w:ascii="Sylfaen" w:hAnsi="Sylfaen" w:cs="AcadNusx"/>
          <w:noProof/>
          <w:color w:val="4D3E8B"/>
          <w:sz w:val="24"/>
          <w:szCs w:val="24"/>
        </w:rPr>
        <w:t xml:space="preserve">, </w:t>
      </w:r>
      <w:r w:rsidR="00683CE3" w:rsidRPr="00095481">
        <w:rPr>
          <w:rFonts w:ascii="Sylfaen" w:hAnsi="Sylfaen" w:cs="AcadNusx"/>
          <w:noProof/>
          <w:color w:val="4D3E8B"/>
          <w:sz w:val="24"/>
          <w:szCs w:val="24"/>
          <w:lang w:val="ka-GE"/>
        </w:rPr>
        <w:t xml:space="preserve">მათ შორის </w:t>
      </w:r>
      <w:r w:rsidRPr="00095481">
        <w:rPr>
          <w:rFonts w:ascii="Sylfaen" w:hAnsi="Sylfaen" w:cs="AcadNusx"/>
          <w:noProof/>
          <w:color w:val="4D3E8B"/>
          <w:sz w:val="24"/>
          <w:szCs w:val="24"/>
        </w:rPr>
        <w:t xml:space="preserve"> სასწრაფო სამედიცინო დახმარების ან</w:t>
      </w:r>
      <w:r w:rsidR="00683CE3" w:rsidRPr="00095481">
        <w:rPr>
          <w:rFonts w:ascii="Sylfaen" w:hAnsi="Sylfaen" w:cs="AcadNusx"/>
          <w:noProof/>
          <w:color w:val="4D3E8B"/>
          <w:sz w:val="24"/>
          <w:szCs w:val="24"/>
          <w:lang w:val="ka-GE"/>
        </w:rPr>
        <w:t xml:space="preserve">/და </w:t>
      </w:r>
      <w:r w:rsidRPr="00095481">
        <w:rPr>
          <w:rFonts w:ascii="Sylfaen" w:hAnsi="Sylfaen" w:cs="AcadNusx"/>
          <w:noProof/>
          <w:color w:val="4D3E8B"/>
          <w:sz w:val="24"/>
          <w:szCs w:val="24"/>
        </w:rPr>
        <w:t xml:space="preserve"> პირადი </w:t>
      </w:r>
      <w:r w:rsidR="00683CE3" w:rsidRPr="00095481">
        <w:rPr>
          <w:rFonts w:ascii="Sylfaen" w:hAnsi="Sylfaen" w:cs="AcadNusx"/>
          <w:noProof/>
          <w:color w:val="4D3E8B"/>
          <w:sz w:val="24"/>
          <w:szCs w:val="24"/>
        </w:rPr>
        <w:t xml:space="preserve"> ექიმის;</w:t>
      </w:r>
    </w:p>
    <w:p w:rsidR="00362C4B" w:rsidRPr="00095481" w:rsidRDefault="00362C4B" w:rsidP="00683CE3">
      <w:pPr>
        <w:jc w:val="both"/>
        <w:rPr>
          <w:rFonts w:ascii="Sylfaen" w:hAnsi="Sylfaen"/>
          <w:noProof/>
          <w:color w:val="4D3E8B"/>
          <w:lang w:val="ka-GE"/>
        </w:rPr>
      </w:pPr>
    </w:p>
    <w:p w:rsidR="00126AEA" w:rsidRPr="00095481" w:rsidRDefault="00126AEA" w:rsidP="00126AEA">
      <w:pPr>
        <w:jc w:val="both"/>
        <w:rPr>
          <w:rFonts w:ascii="Sylfaen" w:hAnsi="Sylfaen"/>
          <w:b/>
          <w:noProof/>
          <w:color w:val="4D3E8B"/>
        </w:rPr>
      </w:pPr>
      <w:r w:rsidRPr="00095481">
        <w:rPr>
          <w:rFonts w:ascii="Sylfaen" w:hAnsi="Sylfaen"/>
          <w:b/>
          <w:noProof/>
          <w:color w:val="4D3E8B"/>
          <w:lang w:val="ka-GE"/>
        </w:rPr>
        <w:t xml:space="preserve">2.   </w:t>
      </w:r>
      <w:r w:rsidR="00683CE3" w:rsidRPr="00095481">
        <w:rPr>
          <w:rFonts w:ascii="Sylfaen" w:hAnsi="Sylfaen"/>
          <w:b/>
          <w:bCs/>
          <w:noProof/>
          <w:color w:val="4D3E8B"/>
          <w:lang w:val="ka-GE"/>
        </w:rPr>
        <w:t>საწრაფო სამედიცინო დახმარება:</w:t>
      </w:r>
    </w:p>
    <w:p w:rsidR="00683CE3" w:rsidRPr="00095481" w:rsidRDefault="00683CE3" w:rsidP="00126AEA">
      <w:pPr>
        <w:jc w:val="both"/>
        <w:rPr>
          <w:rFonts w:ascii="Sylfaen" w:hAnsi="Sylfaen"/>
          <w:b/>
          <w:noProof/>
          <w:color w:val="4D3E8B"/>
        </w:rPr>
      </w:pPr>
    </w:p>
    <w:p w:rsidR="00683CE3" w:rsidRPr="00095481" w:rsidRDefault="00683CE3" w:rsidP="00683CE3">
      <w:pPr>
        <w:pStyle w:val="ListParagraph"/>
        <w:numPr>
          <w:ilvl w:val="1"/>
          <w:numId w:val="4"/>
        </w:numPr>
        <w:spacing w:after="0" w:line="240" w:lineRule="auto"/>
        <w:ind w:left="720"/>
        <w:jc w:val="both"/>
        <w:rPr>
          <w:rFonts w:ascii="Sylfaen" w:hAnsi="Sylfaen"/>
          <w:noProof/>
          <w:color w:val="4D3E8B"/>
          <w:sz w:val="24"/>
          <w:szCs w:val="24"/>
        </w:rPr>
      </w:pPr>
      <w:r w:rsidRPr="00095481">
        <w:rPr>
          <w:rFonts w:ascii="Sylfaen" w:hAnsi="Sylfaen"/>
          <w:noProof/>
          <w:color w:val="4D3E8B"/>
          <w:sz w:val="24"/>
          <w:szCs w:val="24"/>
          <w:lang w:val="ka-GE"/>
        </w:rPr>
        <w:t xml:space="preserve">გულისხმობს </w:t>
      </w:r>
      <w:r w:rsidRPr="00095481">
        <w:rPr>
          <w:rFonts w:ascii="Sylfaen" w:hAnsi="Sylfaen"/>
          <w:noProof/>
          <w:color w:val="4D3E8B"/>
          <w:sz w:val="24"/>
          <w:szCs w:val="24"/>
          <w:lang w:val="it-IT"/>
        </w:rPr>
        <w:t>ლიცენზირებული</w:t>
      </w:r>
      <w:r w:rsidRPr="00095481">
        <w:rPr>
          <w:rFonts w:ascii="Sylfaen" w:hAnsi="Sylfaen"/>
          <w:noProof/>
          <w:color w:val="4D3E8B"/>
          <w:sz w:val="24"/>
          <w:szCs w:val="24"/>
        </w:rPr>
        <w:t xml:space="preserve">, </w:t>
      </w:r>
      <w:r w:rsidRPr="00095481">
        <w:rPr>
          <w:rFonts w:ascii="Sylfaen" w:hAnsi="Sylfaen"/>
          <w:noProof/>
          <w:color w:val="4D3E8B"/>
          <w:sz w:val="24"/>
          <w:szCs w:val="24"/>
          <w:lang w:val="it-IT"/>
        </w:rPr>
        <w:t>გადაუდებელი სამედიცინო დახმარების ბრიგადების მომსახურება</w:t>
      </w:r>
      <w:r w:rsidRPr="00095481">
        <w:rPr>
          <w:rFonts w:ascii="Sylfaen" w:hAnsi="Sylfaen"/>
          <w:noProof/>
          <w:color w:val="4D3E8B"/>
          <w:sz w:val="24"/>
          <w:szCs w:val="24"/>
          <w:lang w:val="ka-GE"/>
        </w:rPr>
        <w:t>ს</w:t>
      </w:r>
      <w:r w:rsidRPr="00095481">
        <w:rPr>
          <w:rFonts w:ascii="Sylfaen" w:hAnsi="Sylfaen"/>
          <w:noProof/>
          <w:color w:val="4D3E8B"/>
          <w:sz w:val="24"/>
          <w:szCs w:val="24"/>
        </w:rPr>
        <w:t xml:space="preserve">. </w:t>
      </w:r>
      <w:r w:rsidRPr="00095481">
        <w:rPr>
          <w:rFonts w:ascii="Sylfaen" w:hAnsi="Sylfaen"/>
          <w:noProof/>
          <w:color w:val="4D3E8B"/>
          <w:sz w:val="24"/>
          <w:szCs w:val="24"/>
          <w:lang w:val="it-IT"/>
        </w:rPr>
        <w:t>აგრეთვე</w:t>
      </w:r>
      <w:r w:rsidRPr="00095481">
        <w:rPr>
          <w:rFonts w:ascii="Sylfaen" w:hAnsi="Sylfaen"/>
          <w:noProof/>
          <w:color w:val="4D3E8B"/>
          <w:sz w:val="24"/>
          <w:szCs w:val="24"/>
          <w:lang w:val="ka-GE"/>
        </w:rPr>
        <w:t>,</w:t>
      </w:r>
      <w:r w:rsidRPr="00095481">
        <w:rPr>
          <w:rFonts w:ascii="Sylfaen" w:hAnsi="Sylfaen"/>
          <w:noProof/>
          <w:color w:val="4D3E8B"/>
          <w:sz w:val="24"/>
          <w:szCs w:val="24"/>
        </w:rPr>
        <w:t xml:space="preserve">  </w:t>
      </w:r>
      <w:r w:rsidRPr="00095481">
        <w:rPr>
          <w:rFonts w:ascii="Sylfaen" w:hAnsi="Sylfaen"/>
          <w:noProof/>
          <w:color w:val="4D3E8B"/>
          <w:sz w:val="24"/>
          <w:szCs w:val="24"/>
          <w:lang w:val="it-IT"/>
        </w:rPr>
        <w:t>საჭიროების შემთხვევაში ტრანსპორტირება</w:t>
      </w:r>
      <w:r w:rsidRPr="00095481">
        <w:rPr>
          <w:rFonts w:ascii="Sylfaen" w:hAnsi="Sylfaen"/>
          <w:noProof/>
          <w:color w:val="4D3E8B"/>
          <w:sz w:val="24"/>
          <w:szCs w:val="24"/>
          <w:lang w:val="ka-GE"/>
        </w:rPr>
        <w:t>ს</w:t>
      </w:r>
      <w:r w:rsidRPr="00095481">
        <w:rPr>
          <w:rFonts w:ascii="Sylfaen" w:hAnsi="Sylfaen"/>
          <w:noProof/>
          <w:color w:val="4D3E8B"/>
          <w:sz w:val="24"/>
          <w:szCs w:val="24"/>
          <w:lang w:val="it-IT"/>
        </w:rPr>
        <w:t xml:space="preserve"> საქართველოს ტერიტორიაზე</w:t>
      </w:r>
      <w:r w:rsidRPr="00095481">
        <w:rPr>
          <w:rFonts w:ascii="Sylfaen" w:hAnsi="Sylfaen"/>
          <w:noProof/>
          <w:color w:val="4D3E8B"/>
          <w:sz w:val="24"/>
          <w:szCs w:val="24"/>
          <w:lang w:val="ka-GE"/>
        </w:rPr>
        <w:t>;</w:t>
      </w:r>
    </w:p>
    <w:p w:rsidR="00362C4B" w:rsidRPr="00095481" w:rsidRDefault="00362C4B" w:rsidP="00683CE3">
      <w:pPr>
        <w:pStyle w:val="ListParagraph"/>
        <w:spacing w:after="0" w:line="240" w:lineRule="auto"/>
        <w:jc w:val="both"/>
        <w:rPr>
          <w:rFonts w:ascii="Sylfaen" w:hAnsi="Sylfaen"/>
          <w:noProof/>
          <w:color w:val="4D3E8B"/>
          <w:sz w:val="24"/>
          <w:szCs w:val="24"/>
          <w:lang w:val="ka-GE"/>
        </w:rPr>
      </w:pPr>
    </w:p>
    <w:p w:rsidR="00CF5A65" w:rsidRPr="00095481" w:rsidRDefault="00CF5A65" w:rsidP="00CF5A65">
      <w:pPr>
        <w:jc w:val="both"/>
        <w:rPr>
          <w:rFonts w:ascii="Sylfaen" w:hAnsi="Sylfaen"/>
          <w:b/>
          <w:noProof/>
          <w:color w:val="4D3E8B"/>
          <w:lang w:val="ka-GE"/>
        </w:rPr>
      </w:pPr>
      <w:r w:rsidRPr="00095481">
        <w:rPr>
          <w:rFonts w:ascii="Sylfaen" w:hAnsi="Sylfaen"/>
          <w:b/>
          <w:noProof/>
          <w:color w:val="4D3E8B"/>
          <w:lang w:val="ka-GE"/>
        </w:rPr>
        <w:t xml:space="preserve">3. </w:t>
      </w:r>
      <w:r w:rsidR="00683CE3" w:rsidRPr="00095481">
        <w:rPr>
          <w:rFonts w:ascii="Sylfaen" w:hAnsi="Sylfaen"/>
          <w:b/>
          <w:noProof/>
          <w:color w:val="4D3E8B"/>
          <w:lang w:val="en-US"/>
        </w:rPr>
        <w:t>ამბულატორია</w:t>
      </w:r>
    </w:p>
    <w:p w:rsidR="002319AE" w:rsidRPr="00095481" w:rsidRDefault="002319AE" w:rsidP="00CF5A65">
      <w:pPr>
        <w:jc w:val="both"/>
        <w:rPr>
          <w:rFonts w:ascii="Sylfaen" w:hAnsi="Sylfaen"/>
          <w:b/>
          <w:noProof/>
          <w:color w:val="4D3E8B"/>
          <w:lang w:val="ka-GE"/>
        </w:rPr>
      </w:pPr>
    </w:p>
    <w:p w:rsidR="00683CE3" w:rsidRPr="00095481" w:rsidRDefault="00683CE3" w:rsidP="006E49B1">
      <w:pPr>
        <w:pStyle w:val="ListParagraph"/>
        <w:numPr>
          <w:ilvl w:val="2"/>
          <w:numId w:val="5"/>
        </w:numPr>
        <w:tabs>
          <w:tab w:val="left" w:pos="990"/>
        </w:tabs>
        <w:spacing w:after="0" w:line="240" w:lineRule="auto"/>
        <w:ind w:hanging="360"/>
        <w:jc w:val="both"/>
        <w:rPr>
          <w:rFonts w:ascii="Sylfaen" w:hAnsi="Sylfaen" w:cs="AcadNusx"/>
          <w:noProof/>
          <w:color w:val="4D3E8B"/>
          <w:sz w:val="24"/>
          <w:szCs w:val="24"/>
          <w:lang w:val="ka-GE"/>
        </w:rPr>
      </w:pPr>
      <w:r w:rsidRPr="00095481">
        <w:rPr>
          <w:rFonts w:ascii="Sylfaen" w:hAnsi="Sylfaen" w:cs="AcadNusx"/>
          <w:noProof/>
          <w:color w:val="4D3E8B"/>
          <w:sz w:val="24"/>
          <w:szCs w:val="24"/>
          <w:lang w:val="ka-GE"/>
        </w:rPr>
        <w:t>პირადი ექიმის კონსულტაციებს, დაზღვეულის ჯანმრთელობის მდგომარეობის მონიტორინგსა და დაზღვეულის ავადმყოფობის ისტორიის შექმნას, საჭიროების შემთხვევაში, დამატებითი სპეციალისტების მოწვევას და კონსილიუმის ორგანიზებას, სამედიცინო საჭიროების შემთხვევაში მედიკამენტის დანიშვნას. სამედიცინო რეკომენდაციებს ცხოვრების ჯანსაღი წესის დამკვიდრებისთვის</w:t>
      </w:r>
      <w:r w:rsidR="006325FF">
        <w:rPr>
          <w:rFonts w:ascii="Sylfaen" w:hAnsi="Sylfaen" w:cs="AcadNusx"/>
          <w:noProof/>
          <w:color w:val="4D3E8B"/>
          <w:sz w:val="24"/>
          <w:szCs w:val="24"/>
          <w:lang w:val="ka-GE"/>
        </w:rPr>
        <w:t>. ამბულატორიული მომსახურების მირება შესაძლებელია კლინიკა „ნიუ მედში“, თუ ზემოთ ხსენებულ კლინიკაში ვერ ხერდება მომსახურების მიღება ამ შემთხვევაში კონკრეტული სამედიცინო მომსახურების უზრუნველყოფა მოხდება შეთავაზებულ პროვაიდერ სამედიცინო დაწესებულებას</w:t>
      </w:r>
      <w:r w:rsidRPr="00095481">
        <w:rPr>
          <w:rFonts w:ascii="Sylfaen" w:hAnsi="Sylfaen" w:cs="AcadNusx"/>
          <w:noProof/>
          <w:color w:val="4D3E8B"/>
          <w:sz w:val="24"/>
          <w:szCs w:val="24"/>
          <w:lang w:val="ka-GE"/>
        </w:rPr>
        <w:t>;</w:t>
      </w:r>
    </w:p>
    <w:p w:rsidR="00184703" w:rsidRPr="00095481" w:rsidRDefault="00184703" w:rsidP="00184703">
      <w:pPr>
        <w:pStyle w:val="ListParagraph"/>
        <w:tabs>
          <w:tab w:val="left" w:pos="990"/>
        </w:tabs>
        <w:spacing w:after="0" w:line="240" w:lineRule="auto"/>
        <w:jc w:val="both"/>
        <w:rPr>
          <w:rFonts w:ascii="Sylfaen" w:hAnsi="Sylfaen" w:cs="AcadNusx"/>
          <w:noProof/>
          <w:color w:val="4D3E8B"/>
          <w:sz w:val="24"/>
          <w:szCs w:val="24"/>
          <w:lang w:val="ka-GE"/>
        </w:rPr>
      </w:pPr>
    </w:p>
    <w:p w:rsidR="00184703" w:rsidRPr="00095481" w:rsidRDefault="00184703" w:rsidP="00184703">
      <w:pPr>
        <w:pStyle w:val="ListParagraph"/>
        <w:numPr>
          <w:ilvl w:val="2"/>
          <w:numId w:val="5"/>
        </w:numPr>
        <w:tabs>
          <w:tab w:val="left" w:pos="990"/>
        </w:tabs>
        <w:ind w:hanging="360"/>
        <w:jc w:val="both"/>
        <w:rPr>
          <w:rFonts w:ascii="Sylfaen" w:hAnsi="Sylfaen" w:cs="AcadNusx"/>
          <w:noProof/>
          <w:color w:val="4D3E8B"/>
          <w:sz w:val="24"/>
          <w:szCs w:val="24"/>
        </w:rPr>
      </w:pPr>
      <w:r w:rsidRPr="00095481">
        <w:rPr>
          <w:rFonts w:ascii="Sylfaen" w:hAnsi="Sylfaen" w:cs="AcadNusx"/>
          <w:b/>
          <w:bCs/>
          <w:noProof/>
          <w:color w:val="4D3E8B"/>
          <w:sz w:val="24"/>
          <w:szCs w:val="24"/>
          <w:lang w:val="ka-GE"/>
        </w:rPr>
        <w:t>გადაუდებელი ამბულატორია:</w:t>
      </w:r>
    </w:p>
    <w:p w:rsidR="00184703" w:rsidRPr="00095481" w:rsidRDefault="00184703" w:rsidP="00184703">
      <w:pPr>
        <w:pStyle w:val="ListParagraph"/>
        <w:tabs>
          <w:tab w:val="left" w:pos="990"/>
        </w:tabs>
        <w:jc w:val="both"/>
        <w:rPr>
          <w:rFonts w:ascii="Sylfaen" w:hAnsi="Sylfaen" w:cs="AcadNusx"/>
          <w:noProof/>
          <w:color w:val="4D3E8B"/>
          <w:sz w:val="24"/>
          <w:szCs w:val="24"/>
        </w:rPr>
      </w:pPr>
      <w:r w:rsidRPr="00095481">
        <w:rPr>
          <w:rFonts w:ascii="Sylfaen" w:hAnsi="Sylfaen" w:cs="AcadNusx"/>
          <w:noProof/>
          <w:color w:val="4D3E8B"/>
          <w:sz w:val="24"/>
          <w:szCs w:val="24"/>
          <w:lang w:val="ka-GE"/>
        </w:rPr>
        <w:t>ითვალისწინებს ისეთი გადაუდებელი მდგომარეობის მართვასა და სტაბილიზაციას, რაც არ საჭიროებს სტაციონარში 24-საათიან დაყოვნებას:</w:t>
      </w:r>
    </w:p>
    <w:p w:rsidR="00124B35" w:rsidRPr="00095481" w:rsidRDefault="00BA7E83" w:rsidP="00184703">
      <w:pPr>
        <w:pStyle w:val="ListParagraph"/>
        <w:tabs>
          <w:tab w:val="left" w:pos="990"/>
        </w:tabs>
        <w:jc w:val="both"/>
        <w:rPr>
          <w:rFonts w:ascii="Sylfaen" w:hAnsi="Sylfaen" w:cs="AcadNusx"/>
          <w:noProof/>
          <w:color w:val="4D3E8B"/>
          <w:sz w:val="24"/>
          <w:szCs w:val="24"/>
        </w:rPr>
      </w:pPr>
      <w:r w:rsidRPr="00095481">
        <w:rPr>
          <w:rFonts w:ascii="Sylfaen" w:hAnsi="Sylfaen" w:cs="AcadNusx"/>
          <w:noProof/>
          <w:color w:val="4D3E8B"/>
          <w:sz w:val="24"/>
          <w:szCs w:val="24"/>
          <w:lang w:val="ka-GE"/>
        </w:rPr>
        <w:t>ტრავმები</w:t>
      </w:r>
    </w:p>
    <w:p w:rsidR="00124B35" w:rsidRPr="00095481" w:rsidRDefault="00BA7E83" w:rsidP="00184703">
      <w:pPr>
        <w:pStyle w:val="ListParagraph"/>
        <w:tabs>
          <w:tab w:val="left" w:pos="990"/>
        </w:tabs>
        <w:jc w:val="both"/>
        <w:rPr>
          <w:rFonts w:ascii="Sylfaen" w:hAnsi="Sylfaen" w:cs="AcadNusx"/>
          <w:noProof/>
          <w:color w:val="4D3E8B"/>
          <w:sz w:val="24"/>
          <w:szCs w:val="24"/>
        </w:rPr>
      </w:pPr>
      <w:r w:rsidRPr="00095481">
        <w:rPr>
          <w:rFonts w:ascii="Sylfaen" w:hAnsi="Sylfaen" w:cs="AcadNusx"/>
          <w:noProof/>
          <w:color w:val="4D3E8B"/>
          <w:sz w:val="24"/>
          <w:szCs w:val="24"/>
          <w:lang w:val="ka-GE"/>
        </w:rPr>
        <w:t>მოტეხილობები</w:t>
      </w:r>
    </w:p>
    <w:p w:rsidR="00124B35" w:rsidRPr="00095481" w:rsidRDefault="00BA7E83" w:rsidP="00184703">
      <w:pPr>
        <w:pStyle w:val="ListParagraph"/>
        <w:tabs>
          <w:tab w:val="left" w:pos="990"/>
        </w:tabs>
        <w:jc w:val="both"/>
        <w:rPr>
          <w:rFonts w:ascii="Sylfaen" w:hAnsi="Sylfaen" w:cs="AcadNusx"/>
          <w:noProof/>
          <w:color w:val="4D3E8B"/>
          <w:sz w:val="24"/>
          <w:szCs w:val="24"/>
        </w:rPr>
      </w:pPr>
      <w:r w:rsidRPr="00095481">
        <w:rPr>
          <w:rFonts w:ascii="Sylfaen" w:hAnsi="Sylfaen" w:cs="AcadNusx"/>
          <w:noProof/>
          <w:color w:val="4D3E8B"/>
          <w:sz w:val="24"/>
          <w:szCs w:val="24"/>
          <w:lang w:val="ka-GE"/>
        </w:rPr>
        <w:t>ჭრილობები</w:t>
      </w:r>
    </w:p>
    <w:p w:rsidR="00124B35" w:rsidRPr="00095481" w:rsidRDefault="00BA7E83" w:rsidP="00184703">
      <w:pPr>
        <w:pStyle w:val="ListParagraph"/>
        <w:tabs>
          <w:tab w:val="left" w:pos="990"/>
        </w:tabs>
        <w:jc w:val="both"/>
        <w:rPr>
          <w:rFonts w:ascii="Sylfaen" w:hAnsi="Sylfaen" w:cs="AcadNusx"/>
          <w:noProof/>
          <w:color w:val="4D3E8B"/>
          <w:sz w:val="24"/>
          <w:szCs w:val="24"/>
        </w:rPr>
      </w:pPr>
      <w:r w:rsidRPr="00095481">
        <w:rPr>
          <w:rFonts w:ascii="Sylfaen" w:hAnsi="Sylfaen" w:cs="AcadNusx"/>
          <w:noProof/>
          <w:color w:val="4D3E8B"/>
          <w:sz w:val="24"/>
          <w:szCs w:val="24"/>
          <w:lang w:val="ka-GE"/>
        </w:rPr>
        <w:t xml:space="preserve">თერმული დაზიანებები (დამწვრობა/მოყინვა) </w:t>
      </w:r>
    </w:p>
    <w:p w:rsidR="00124B35" w:rsidRPr="00095481" w:rsidRDefault="00BA7E83" w:rsidP="00184703">
      <w:pPr>
        <w:pStyle w:val="ListParagraph"/>
        <w:tabs>
          <w:tab w:val="left" w:pos="990"/>
        </w:tabs>
        <w:jc w:val="both"/>
        <w:rPr>
          <w:rFonts w:ascii="Sylfaen" w:hAnsi="Sylfaen" w:cs="AcadNusx"/>
          <w:noProof/>
          <w:color w:val="4D3E8B"/>
          <w:sz w:val="24"/>
          <w:szCs w:val="24"/>
        </w:rPr>
      </w:pPr>
      <w:r w:rsidRPr="00095481">
        <w:rPr>
          <w:rFonts w:ascii="Sylfaen" w:hAnsi="Sylfaen" w:cs="AcadNusx"/>
          <w:noProof/>
          <w:color w:val="4D3E8B"/>
          <w:sz w:val="24"/>
          <w:szCs w:val="24"/>
          <w:lang w:val="ka-GE"/>
        </w:rPr>
        <w:t>მოწამვლა/ინტოქსიკაცია</w:t>
      </w:r>
    </w:p>
    <w:p w:rsidR="00124B35" w:rsidRPr="00095481" w:rsidRDefault="00BA7E83" w:rsidP="00184703">
      <w:pPr>
        <w:pStyle w:val="ListParagraph"/>
        <w:tabs>
          <w:tab w:val="left" w:pos="990"/>
        </w:tabs>
        <w:jc w:val="both"/>
        <w:rPr>
          <w:rFonts w:ascii="Sylfaen" w:hAnsi="Sylfaen" w:cs="AcadNusx"/>
          <w:noProof/>
          <w:color w:val="4D3E8B"/>
          <w:sz w:val="24"/>
          <w:szCs w:val="24"/>
        </w:rPr>
      </w:pPr>
      <w:r w:rsidRPr="00095481">
        <w:rPr>
          <w:rFonts w:ascii="Sylfaen" w:hAnsi="Sylfaen" w:cs="AcadNusx"/>
          <w:noProof/>
          <w:color w:val="4D3E8B"/>
          <w:sz w:val="24"/>
          <w:szCs w:val="24"/>
          <w:lang w:val="ka-GE"/>
        </w:rPr>
        <w:t>ცხვირიდან სისხლდენა</w:t>
      </w:r>
    </w:p>
    <w:p w:rsidR="00124B35" w:rsidRPr="00095481" w:rsidRDefault="00BA7E83" w:rsidP="00184703">
      <w:pPr>
        <w:pStyle w:val="ListParagraph"/>
        <w:tabs>
          <w:tab w:val="left" w:pos="990"/>
        </w:tabs>
        <w:jc w:val="both"/>
        <w:rPr>
          <w:rFonts w:ascii="Sylfaen" w:hAnsi="Sylfaen" w:cs="AcadNusx"/>
          <w:noProof/>
          <w:color w:val="4D3E8B"/>
          <w:sz w:val="24"/>
          <w:szCs w:val="24"/>
        </w:rPr>
      </w:pPr>
      <w:r w:rsidRPr="00095481">
        <w:rPr>
          <w:rFonts w:ascii="Sylfaen" w:hAnsi="Sylfaen" w:cs="AcadNusx"/>
          <w:noProof/>
          <w:color w:val="4D3E8B"/>
          <w:sz w:val="24"/>
          <w:szCs w:val="24"/>
          <w:lang w:val="ka-GE"/>
        </w:rPr>
        <w:lastRenderedPageBreak/>
        <w:t>ალერგიის მართვა (ანაფილაქსიური შოკის განვითარების რისკი)</w:t>
      </w:r>
    </w:p>
    <w:p w:rsidR="00124B35" w:rsidRPr="00095481" w:rsidRDefault="00184703" w:rsidP="00184703">
      <w:pPr>
        <w:tabs>
          <w:tab w:val="left" w:pos="990"/>
        </w:tabs>
        <w:jc w:val="both"/>
        <w:rPr>
          <w:rFonts w:ascii="Sylfaen" w:eastAsia="Calibri" w:hAnsi="Sylfaen" w:cs="AcadNusx"/>
          <w:noProof/>
          <w:color w:val="4D3E8B"/>
          <w:lang w:val="ka-GE" w:eastAsia="en-US"/>
        </w:rPr>
      </w:pPr>
      <w:r w:rsidRPr="00095481">
        <w:rPr>
          <w:rFonts w:ascii="Sylfaen" w:eastAsia="Calibri" w:hAnsi="Sylfaen" w:cs="AcadNusx"/>
          <w:noProof/>
          <w:color w:val="4D3E8B"/>
          <w:lang w:val="ka-GE" w:eastAsia="en-US"/>
        </w:rPr>
        <w:t xml:space="preserve">             </w:t>
      </w:r>
      <w:r w:rsidR="00BA7E83" w:rsidRPr="00095481">
        <w:rPr>
          <w:rFonts w:ascii="Sylfaen" w:eastAsia="Calibri" w:hAnsi="Sylfaen" w:cs="AcadNusx"/>
          <w:noProof/>
          <w:color w:val="4D3E8B"/>
          <w:lang w:val="ka-GE" w:eastAsia="en-US"/>
        </w:rPr>
        <w:t>შარდის შეკავება</w:t>
      </w:r>
    </w:p>
    <w:p w:rsidR="00124B35" w:rsidRPr="00095481" w:rsidRDefault="00BA7E83" w:rsidP="00184703">
      <w:pPr>
        <w:pStyle w:val="ListParagraph"/>
        <w:tabs>
          <w:tab w:val="left" w:pos="990"/>
        </w:tabs>
        <w:jc w:val="both"/>
        <w:rPr>
          <w:rFonts w:ascii="Sylfaen" w:hAnsi="Sylfaen" w:cs="AcadNusx"/>
          <w:noProof/>
          <w:color w:val="4D3E8B"/>
          <w:sz w:val="24"/>
          <w:szCs w:val="24"/>
        </w:rPr>
      </w:pPr>
      <w:r w:rsidRPr="00095481">
        <w:rPr>
          <w:rFonts w:ascii="Sylfaen" w:hAnsi="Sylfaen" w:cs="AcadNusx"/>
          <w:noProof/>
          <w:color w:val="4D3E8B"/>
          <w:sz w:val="24"/>
          <w:szCs w:val="24"/>
          <w:lang w:val="ka-GE"/>
        </w:rPr>
        <w:t xml:space="preserve">მწვავე ლარინგიტი (კრუპის შეტევა) </w:t>
      </w:r>
    </w:p>
    <w:p w:rsidR="00124B35" w:rsidRPr="00095481" w:rsidRDefault="00BA7E83" w:rsidP="00184703">
      <w:pPr>
        <w:pStyle w:val="ListParagraph"/>
        <w:tabs>
          <w:tab w:val="left" w:pos="990"/>
        </w:tabs>
        <w:jc w:val="both"/>
        <w:rPr>
          <w:rFonts w:ascii="Sylfaen" w:hAnsi="Sylfaen" w:cs="AcadNusx"/>
          <w:noProof/>
          <w:color w:val="4D3E8B"/>
          <w:sz w:val="24"/>
          <w:szCs w:val="24"/>
        </w:rPr>
      </w:pPr>
      <w:r w:rsidRPr="00095481">
        <w:rPr>
          <w:rFonts w:ascii="Sylfaen" w:hAnsi="Sylfaen" w:cs="AcadNusx"/>
          <w:noProof/>
          <w:color w:val="4D3E8B"/>
          <w:sz w:val="24"/>
          <w:szCs w:val="24"/>
          <w:lang w:val="ka-GE"/>
        </w:rPr>
        <w:t>გულსისხლძარღვთა დაავადებები (ჰიპერტონიული კრიზი, გულის რითმის დარღვევები)</w:t>
      </w:r>
    </w:p>
    <w:p w:rsidR="00124B35" w:rsidRPr="00095481" w:rsidRDefault="00BA7E83" w:rsidP="00184703">
      <w:pPr>
        <w:pStyle w:val="ListParagraph"/>
        <w:tabs>
          <w:tab w:val="left" w:pos="990"/>
        </w:tabs>
        <w:jc w:val="both"/>
        <w:rPr>
          <w:rFonts w:ascii="Sylfaen" w:hAnsi="Sylfaen" w:cs="AcadNusx"/>
          <w:noProof/>
          <w:color w:val="4D3E8B"/>
          <w:sz w:val="24"/>
          <w:szCs w:val="24"/>
        </w:rPr>
      </w:pPr>
      <w:r w:rsidRPr="00095481">
        <w:rPr>
          <w:rFonts w:ascii="Sylfaen" w:hAnsi="Sylfaen" w:cs="AcadNusx"/>
          <w:noProof/>
          <w:color w:val="4D3E8B"/>
          <w:sz w:val="24"/>
          <w:szCs w:val="24"/>
          <w:lang w:val="ka-GE"/>
        </w:rPr>
        <w:t>სხვადასხვა სახის მწვავე ტკივილი</w:t>
      </w:r>
    </w:p>
    <w:p w:rsidR="00184703" w:rsidRPr="00095481" w:rsidRDefault="00184703" w:rsidP="00184703">
      <w:pPr>
        <w:pStyle w:val="ListParagraph"/>
        <w:tabs>
          <w:tab w:val="left" w:pos="990"/>
        </w:tabs>
        <w:jc w:val="both"/>
        <w:rPr>
          <w:rFonts w:ascii="Sylfaen" w:hAnsi="Sylfaen" w:cs="AcadNusx"/>
          <w:noProof/>
          <w:color w:val="4D3E8B"/>
          <w:sz w:val="24"/>
          <w:szCs w:val="24"/>
        </w:rPr>
      </w:pPr>
    </w:p>
    <w:p w:rsidR="00184703" w:rsidRPr="00095481" w:rsidRDefault="00184703" w:rsidP="00184703">
      <w:pPr>
        <w:pStyle w:val="ListParagraph"/>
        <w:numPr>
          <w:ilvl w:val="2"/>
          <w:numId w:val="5"/>
        </w:numPr>
        <w:tabs>
          <w:tab w:val="left" w:pos="990"/>
        </w:tabs>
        <w:ind w:hanging="360"/>
        <w:jc w:val="both"/>
        <w:rPr>
          <w:rFonts w:ascii="Sylfaen" w:hAnsi="Sylfaen" w:cs="AcadNusx"/>
          <w:noProof/>
          <w:color w:val="4D3E8B"/>
          <w:sz w:val="24"/>
          <w:szCs w:val="24"/>
        </w:rPr>
      </w:pPr>
      <w:r w:rsidRPr="00095481">
        <w:rPr>
          <w:rFonts w:ascii="Sylfaen" w:hAnsi="Sylfaen" w:cs="AcadNusx"/>
          <w:b/>
          <w:bCs/>
          <w:noProof/>
          <w:color w:val="4D3E8B"/>
          <w:sz w:val="24"/>
          <w:szCs w:val="24"/>
          <w:lang w:val="ka-GE"/>
        </w:rPr>
        <w:t>გეგმიური ამბულატორია:</w:t>
      </w:r>
    </w:p>
    <w:p w:rsidR="00184703" w:rsidRPr="00095481" w:rsidRDefault="00184703" w:rsidP="00184703">
      <w:pPr>
        <w:pStyle w:val="ListParagraph"/>
        <w:tabs>
          <w:tab w:val="left" w:pos="990"/>
        </w:tabs>
        <w:jc w:val="both"/>
        <w:rPr>
          <w:rFonts w:ascii="Sylfaen" w:hAnsi="Sylfaen" w:cs="AcadNusx"/>
          <w:noProof/>
          <w:color w:val="4D3E8B"/>
          <w:sz w:val="24"/>
          <w:szCs w:val="24"/>
          <w:lang w:val="fi-FI"/>
        </w:rPr>
      </w:pPr>
      <w:r w:rsidRPr="00095481">
        <w:rPr>
          <w:rFonts w:ascii="Sylfaen" w:hAnsi="Sylfaen" w:cs="AcadNusx"/>
          <w:noProof/>
          <w:color w:val="4D3E8B"/>
          <w:sz w:val="24"/>
          <w:szCs w:val="24"/>
          <w:lang w:val="it-IT"/>
        </w:rPr>
        <w:t>ითვალისწინებს შესაბამისი სამედიცინო ჩვენებით</w:t>
      </w:r>
      <w:r w:rsidRPr="00095481">
        <w:rPr>
          <w:rFonts w:ascii="Sylfaen" w:hAnsi="Sylfaen" w:cs="AcadNusx"/>
          <w:noProof/>
          <w:color w:val="4D3E8B"/>
          <w:sz w:val="24"/>
          <w:szCs w:val="24"/>
          <w:lang w:val="ka-GE"/>
        </w:rPr>
        <w:t xml:space="preserve">, 24 საათზე ნაკლები დროით დაყოვნებისას, </w:t>
      </w:r>
      <w:r w:rsidRPr="00095481">
        <w:rPr>
          <w:rFonts w:ascii="Sylfaen" w:hAnsi="Sylfaen" w:cs="AcadNusx"/>
          <w:noProof/>
          <w:color w:val="4D3E8B"/>
          <w:sz w:val="24"/>
          <w:szCs w:val="24"/>
          <w:lang w:val="it-IT"/>
        </w:rPr>
        <w:t>სამედიცინო მომსახურებას</w:t>
      </w:r>
      <w:r w:rsidRPr="00095481">
        <w:rPr>
          <w:rFonts w:ascii="Sylfaen" w:hAnsi="Sylfaen" w:cs="AcadNusx"/>
          <w:noProof/>
          <w:color w:val="4D3E8B"/>
          <w:sz w:val="24"/>
          <w:szCs w:val="24"/>
          <w:lang w:val="ka-GE"/>
        </w:rPr>
        <w:t>, როგორც</w:t>
      </w:r>
      <w:r w:rsidRPr="00095481">
        <w:rPr>
          <w:rFonts w:ascii="Sylfaen" w:hAnsi="Sylfaen" w:cs="AcadNusx"/>
          <w:noProof/>
          <w:color w:val="4D3E8B"/>
          <w:sz w:val="24"/>
          <w:szCs w:val="24"/>
          <w:lang w:val="it-IT"/>
        </w:rPr>
        <w:t xml:space="preserve"> საქართველოს ტერიტორიაზე არსებულ ნებისმიერ ლიცენზირებულ სამედიცინო დაწესებულებაში თავისუფალი არჩევანის პრინციპით</w:t>
      </w:r>
      <w:r w:rsidRPr="00095481">
        <w:rPr>
          <w:rFonts w:ascii="Sylfaen" w:hAnsi="Sylfaen" w:cs="AcadNusx"/>
          <w:noProof/>
          <w:color w:val="4D3E8B"/>
          <w:sz w:val="24"/>
          <w:szCs w:val="24"/>
          <w:lang w:val="ka-GE"/>
        </w:rPr>
        <w:t>, ასევე მზღვეველის მიმართვის საფუძველზე, პროვაიდერ სამედიცინო დაწესებულებებში.</w:t>
      </w:r>
      <w:r w:rsidRPr="00095481">
        <w:rPr>
          <w:rFonts w:ascii="Sylfaen" w:hAnsi="Sylfaen" w:cs="AcadNusx"/>
          <w:noProof/>
          <w:color w:val="4D3E8B"/>
          <w:sz w:val="24"/>
          <w:szCs w:val="24"/>
          <w:lang w:val="it-IT"/>
        </w:rPr>
        <w:t xml:space="preserve"> აღნიშნული მოიცავ</w:t>
      </w:r>
      <w:r w:rsidRPr="00095481">
        <w:rPr>
          <w:rFonts w:ascii="Sylfaen" w:hAnsi="Sylfaen" w:cs="AcadNusx"/>
          <w:noProof/>
          <w:color w:val="4D3E8B"/>
          <w:sz w:val="24"/>
          <w:szCs w:val="24"/>
          <w:lang w:val="ka-GE"/>
        </w:rPr>
        <w:t xml:space="preserve">ს </w:t>
      </w:r>
      <w:r w:rsidRPr="00095481">
        <w:rPr>
          <w:rFonts w:ascii="Sylfaen" w:hAnsi="Sylfaen" w:cs="AcadNusx"/>
          <w:noProof/>
          <w:color w:val="4D3E8B"/>
          <w:sz w:val="24"/>
          <w:szCs w:val="24"/>
          <w:lang w:val="it-IT"/>
        </w:rPr>
        <w:t>სხ</w:t>
      </w:r>
      <w:r w:rsidRPr="00095481">
        <w:rPr>
          <w:rFonts w:ascii="Sylfaen" w:hAnsi="Sylfaen" w:cs="AcadNusx"/>
          <w:noProof/>
          <w:color w:val="4D3E8B"/>
          <w:sz w:val="24"/>
          <w:szCs w:val="24"/>
          <w:lang w:val="ka-GE"/>
        </w:rPr>
        <w:t>ვ</w:t>
      </w:r>
      <w:r w:rsidRPr="00095481">
        <w:rPr>
          <w:rFonts w:ascii="Sylfaen" w:hAnsi="Sylfaen" w:cs="AcadNusx"/>
          <w:noProof/>
          <w:color w:val="4D3E8B"/>
          <w:sz w:val="24"/>
          <w:szCs w:val="24"/>
          <w:lang w:val="it-IT"/>
        </w:rPr>
        <w:t xml:space="preserve">ადასხვა პროფილის ექიმ-სპეციალისტების კონსულტაციების, სამედიცინო მანიპულაციების და ლაბორატორიულ-ინსტუმენტული გამოკვლევების ხარჯების ანაზღაურებას სადაზღვევო პროგრამით განსაზღვრული ლიმიტის და </w:t>
      </w:r>
      <w:r w:rsidRPr="00095481">
        <w:rPr>
          <w:rFonts w:ascii="Sylfaen" w:hAnsi="Sylfaen" w:cs="AcadNusx"/>
          <w:noProof/>
          <w:color w:val="4D3E8B"/>
          <w:sz w:val="24"/>
          <w:szCs w:val="24"/>
          <w:lang w:val="ka-GE"/>
        </w:rPr>
        <w:t>თანაგადახდის ფარგლებში</w:t>
      </w:r>
      <w:r w:rsidRPr="00095481">
        <w:rPr>
          <w:rFonts w:ascii="Sylfaen" w:hAnsi="Sylfaen" w:cs="AcadNusx"/>
          <w:noProof/>
          <w:color w:val="4D3E8B"/>
          <w:sz w:val="24"/>
          <w:szCs w:val="24"/>
          <w:lang w:val="fi-FI"/>
        </w:rPr>
        <w:t>;</w:t>
      </w:r>
    </w:p>
    <w:p w:rsidR="00184703" w:rsidRPr="00095481" w:rsidRDefault="00184703" w:rsidP="00184703">
      <w:pPr>
        <w:pStyle w:val="ListParagraph"/>
        <w:tabs>
          <w:tab w:val="left" w:pos="990"/>
        </w:tabs>
        <w:jc w:val="both"/>
        <w:rPr>
          <w:rFonts w:ascii="Sylfaen" w:hAnsi="Sylfaen" w:cs="AcadNusx"/>
          <w:noProof/>
          <w:color w:val="4D3E8B"/>
          <w:sz w:val="24"/>
          <w:szCs w:val="24"/>
        </w:rPr>
      </w:pPr>
    </w:p>
    <w:p w:rsidR="00184703" w:rsidRPr="00095481" w:rsidRDefault="00184703" w:rsidP="00184703">
      <w:pPr>
        <w:pStyle w:val="ListParagraph"/>
        <w:numPr>
          <w:ilvl w:val="2"/>
          <w:numId w:val="5"/>
        </w:numPr>
        <w:tabs>
          <w:tab w:val="left" w:pos="990"/>
        </w:tabs>
        <w:ind w:hanging="360"/>
        <w:jc w:val="both"/>
        <w:rPr>
          <w:rFonts w:ascii="Sylfaen" w:hAnsi="Sylfaen" w:cs="AcadNusx"/>
          <w:noProof/>
          <w:color w:val="4D3E8B"/>
          <w:sz w:val="24"/>
          <w:szCs w:val="24"/>
        </w:rPr>
      </w:pPr>
      <w:r w:rsidRPr="00095481">
        <w:rPr>
          <w:rFonts w:ascii="Sylfaen" w:hAnsi="Sylfaen" w:cs="AcadNusx"/>
          <w:b/>
          <w:bCs/>
          <w:noProof/>
          <w:color w:val="4D3E8B"/>
          <w:sz w:val="24"/>
          <w:szCs w:val="24"/>
          <w:lang w:val="ka-GE"/>
        </w:rPr>
        <w:t>პროფილაქტიკური კვლევები</w:t>
      </w:r>
      <w:r w:rsidRPr="00095481">
        <w:rPr>
          <w:rFonts w:ascii="Sylfaen" w:hAnsi="Sylfaen" w:cs="AcadNusx"/>
          <w:noProof/>
          <w:color w:val="4D3E8B"/>
          <w:sz w:val="24"/>
          <w:szCs w:val="24"/>
          <w:lang w:val="ka-GE"/>
        </w:rPr>
        <w:t>:</w:t>
      </w:r>
    </w:p>
    <w:p w:rsidR="00184703" w:rsidRPr="00095481" w:rsidRDefault="00184703" w:rsidP="00184703">
      <w:pPr>
        <w:pStyle w:val="ListParagraph"/>
        <w:tabs>
          <w:tab w:val="left" w:pos="990"/>
        </w:tabs>
        <w:jc w:val="both"/>
        <w:rPr>
          <w:rFonts w:ascii="Sylfaen" w:hAnsi="Sylfaen" w:cs="AcadNusx"/>
          <w:noProof/>
          <w:color w:val="4D3E8B"/>
          <w:sz w:val="24"/>
          <w:szCs w:val="24"/>
        </w:rPr>
      </w:pPr>
      <w:r w:rsidRPr="00095481">
        <w:rPr>
          <w:rFonts w:ascii="Sylfaen" w:hAnsi="Sylfaen" w:cs="AcadNusx"/>
          <w:noProof/>
          <w:color w:val="4D3E8B"/>
          <w:sz w:val="24"/>
          <w:szCs w:val="24"/>
          <w:lang w:val="ka-GE"/>
        </w:rPr>
        <w:t xml:space="preserve">ითვალისწინებს  სამედიცინო ჩვენების გარეშე, </w:t>
      </w:r>
      <w:r w:rsidRPr="00095481">
        <w:rPr>
          <w:rFonts w:ascii="Sylfaen" w:hAnsi="Sylfaen" w:cs="AcadNusx"/>
          <w:noProof/>
          <w:color w:val="4D3E8B"/>
          <w:sz w:val="24"/>
          <w:szCs w:val="24"/>
          <w:lang w:val="it-IT"/>
        </w:rPr>
        <w:t>ს</w:t>
      </w:r>
      <w:r w:rsidRPr="00095481">
        <w:rPr>
          <w:rFonts w:ascii="Sylfaen" w:hAnsi="Sylfaen" w:cs="AcadNusx"/>
          <w:noProof/>
          <w:color w:val="4D3E8B"/>
          <w:sz w:val="24"/>
          <w:szCs w:val="24"/>
          <w:lang w:val="ka-GE"/>
        </w:rPr>
        <w:t xml:space="preserve">ადაზღვევო კომპანიის </w:t>
      </w:r>
      <w:r w:rsidRPr="00095481">
        <w:rPr>
          <w:rFonts w:ascii="Sylfaen" w:hAnsi="Sylfaen" w:cs="AcadNusx"/>
          <w:noProof/>
          <w:color w:val="4D3E8B"/>
          <w:sz w:val="24"/>
          <w:szCs w:val="24"/>
          <w:lang w:val="it-IT"/>
        </w:rPr>
        <w:t>მიმართვის საფუძველზე, ლიცენზირებულ სამედიცინო დაწესებულებაში შემდეგი სახის სამედიცინო მომსახურება</w:t>
      </w:r>
      <w:r w:rsidRPr="00095481">
        <w:rPr>
          <w:rFonts w:ascii="Sylfaen" w:hAnsi="Sylfaen" w:cs="AcadNusx"/>
          <w:noProof/>
          <w:color w:val="4D3E8B"/>
          <w:sz w:val="24"/>
          <w:szCs w:val="24"/>
          <w:lang w:val="ka-GE"/>
        </w:rPr>
        <w:t>ს</w:t>
      </w:r>
      <w:r w:rsidRPr="00095481">
        <w:rPr>
          <w:rFonts w:ascii="Sylfaen" w:hAnsi="Sylfaen" w:cs="AcadNusx"/>
          <w:noProof/>
          <w:color w:val="4D3E8B"/>
          <w:sz w:val="24"/>
          <w:szCs w:val="24"/>
          <w:lang w:val="it-IT"/>
        </w:rPr>
        <w:t>:</w:t>
      </w:r>
    </w:p>
    <w:p w:rsidR="00124B35" w:rsidRPr="00095481" w:rsidRDefault="00BA7E83" w:rsidP="00184703">
      <w:pPr>
        <w:pStyle w:val="ListParagraph"/>
        <w:tabs>
          <w:tab w:val="left" w:pos="990"/>
        </w:tabs>
        <w:jc w:val="both"/>
        <w:rPr>
          <w:rFonts w:ascii="Sylfaen" w:hAnsi="Sylfaen" w:cs="AcadNusx"/>
          <w:noProof/>
          <w:color w:val="4D3E8B"/>
          <w:sz w:val="24"/>
          <w:szCs w:val="24"/>
        </w:rPr>
      </w:pPr>
      <w:r w:rsidRPr="00095481">
        <w:rPr>
          <w:rFonts w:ascii="Sylfaen" w:hAnsi="Sylfaen" w:cs="AcadNusx"/>
          <w:noProof/>
          <w:color w:val="4D3E8B"/>
          <w:sz w:val="24"/>
          <w:szCs w:val="24"/>
          <w:lang w:val="ka-GE"/>
        </w:rPr>
        <w:t>ვიწრო სპეციალობის ექიმის კონსულტაცია</w:t>
      </w:r>
    </w:p>
    <w:p w:rsidR="00124B35" w:rsidRPr="00095481" w:rsidRDefault="00BA7E83" w:rsidP="00184703">
      <w:pPr>
        <w:pStyle w:val="ListParagraph"/>
        <w:tabs>
          <w:tab w:val="left" w:pos="990"/>
        </w:tabs>
        <w:jc w:val="both"/>
        <w:rPr>
          <w:rFonts w:ascii="Sylfaen" w:hAnsi="Sylfaen" w:cs="AcadNusx"/>
          <w:noProof/>
          <w:color w:val="4D3E8B"/>
          <w:sz w:val="24"/>
          <w:szCs w:val="24"/>
        </w:rPr>
      </w:pPr>
      <w:r w:rsidRPr="00095481">
        <w:rPr>
          <w:rFonts w:ascii="Sylfaen" w:hAnsi="Sylfaen" w:cs="AcadNusx"/>
          <w:noProof/>
          <w:color w:val="4D3E8B"/>
          <w:sz w:val="24"/>
          <w:szCs w:val="24"/>
          <w:lang w:val="ka-GE"/>
        </w:rPr>
        <w:t>რენტგენოსკოპია და რენტგენოგრაფია</w:t>
      </w:r>
    </w:p>
    <w:p w:rsidR="00124B35" w:rsidRPr="00095481" w:rsidRDefault="00BA7E83" w:rsidP="00184703">
      <w:pPr>
        <w:pStyle w:val="ListParagraph"/>
        <w:tabs>
          <w:tab w:val="left" w:pos="990"/>
        </w:tabs>
        <w:jc w:val="both"/>
        <w:rPr>
          <w:rFonts w:ascii="Sylfaen" w:hAnsi="Sylfaen" w:cs="AcadNusx"/>
          <w:noProof/>
          <w:color w:val="4D3E8B"/>
          <w:sz w:val="24"/>
          <w:szCs w:val="24"/>
        </w:rPr>
      </w:pPr>
      <w:r w:rsidRPr="00095481">
        <w:rPr>
          <w:rFonts w:ascii="Sylfaen" w:hAnsi="Sylfaen" w:cs="AcadNusx"/>
          <w:noProof/>
          <w:color w:val="4D3E8B"/>
          <w:sz w:val="24"/>
          <w:szCs w:val="24"/>
          <w:lang w:val="ka-GE"/>
        </w:rPr>
        <w:t>ექოსკოპიური კვლევა</w:t>
      </w:r>
    </w:p>
    <w:p w:rsidR="00124B35" w:rsidRPr="00095481" w:rsidRDefault="00BA7E83" w:rsidP="00184703">
      <w:pPr>
        <w:pStyle w:val="ListParagraph"/>
        <w:tabs>
          <w:tab w:val="left" w:pos="990"/>
        </w:tabs>
        <w:jc w:val="both"/>
        <w:rPr>
          <w:rFonts w:ascii="Sylfaen" w:hAnsi="Sylfaen" w:cs="AcadNusx"/>
          <w:noProof/>
          <w:color w:val="4D3E8B"/>
          <w:sz w:val="24"/>
          <w:szCs w:val="24"/>
        </w:rPr>
      </w:pPr>
      <w:r w:rsidRPr="00095481">
        <w:rPr>
          <w:rFonts w:ascii="Sylfaen" w:hAnsi="Sylfaen" w:cs="AcadNusx"/>
          <w:noProof/>
          <w:color w:val="4D3E8B"/>
          <w:sz w:val="24"/>
          <w:szCs w:val="24"/>
          <w:lang w:val="ka-GE"/>
        </w:rPr>
        <w:t>სისხლის საერთო ანალიზი</w:t>
      </w:r>
    </w:p>
    <w:p w:rsidR="00124B35" w:rsidRPr="00095481" w:rsidRDefault="00BA7E83" w:rsidP="00184703">
      <w:pPr>
        <w:pStyle w:val="ListParagraph"/>
        <w:tabs>
          <w:tab w:val="left" w:pos="990"/>
        </w:tabs>
        <w:jc w:val="both"/>
        <w:rPr>
          <w:rFonts w:ascii="Sylfaen" w:hAnsi="Sylfaen" w:cs="AcadNusx"/>
          <w:noProof/>
          <w:color w:val="4D3E8B"/>
          <w:sz w:val="24"/>
          <w:szCs w:val="24"/>
        </w:rPr>
      </w:pPr>
      <w:r w:rsidRPr="00095481">
        <w:rPr>
          <w:rFonts w:ascii="Sylfaen" w:hAnsi="Sylfaen" w:cs="AcadNusx"/>
          <w:noProof/>
          <w:color w:val="4D3E8B"/>
          <w:sz w:val="24"/>
          <w:szCs w:val="24"/>
          <w:lang w:val="ka-GE"/>
        </w:rPr>
        <w:t>შარდის საერთო ანალიზი</w:t>
      </w:r>
    </w:p>
    <w:p w:rsidR="00124B35" w:rsidRPr="00095481" w:rsidRDefault="00BA7E83" w:rsidP="00184703">
      <w:pPr>
        <w:pStyle w:val="ListParagraph"/>
        <w:tabs>
          <w:tab w:val="left" w:pos="990"/>
        </w:tabs>
        <w:jc w:val="both"/>
        <w:rPr>
          <w:rFonts w:ascii="Sylfaen" w:hAnsi="Sylfaen" w:cs="AcadNusx"/>
          <w:noProof/>
          <w:color w:val="4D3E8B"/>
          <w:sz w:val="24"/>
          <w:szCs w:val="24"/>
        </w:rPr>
      </w:pPr>
      <w:r w:rsidRPr="00095481">
        <w:rPr>
          <w:rFonts w:ascii="Sylfaen" w:hAnsi="Sylfaen" w:cs="AcadNusx"/>
          <w:noProof/>
          <w:color w:val="4D3E8B"/>
          <w:sz w:val="24"/>
          <w:szCs w:val="24"/>
          <w:lang w:val="ka-GE"/>
        </w:rPr>
        <w:t>ელექტროკარდიოგრამა</w:t>
      </w:r>
    </w:p>
    <w:p w:rsidR="00347284" w:rsidRPr="00095481" w:rsidRDefault="00BA7E83" w:rsidP="00184703">
      <w:pPr>
        <w:pStyle w:val="ListParagraph"/>
        <w:tabs>
          <w:tab w:val="left" w:pos="990"/>
        </w:tabs>
        <w:jc w:val="both"/>
        <w:rPr>
          <w:rFonts w:ascii="Sylfaen" w:hAnsi="Sylfaen"/>
          <w:noProof/>
          <w:color w:val="4D3E8B"/>
          <w:sz w:val="24"/>
          <w:szCs w:val="24"/>
          <w:lang w:val="ka-GE"/>
        </w:rPr>
      </w:pPr>
      <w:r w:rsidRPr="00095481">
        <w:rPr>
          <w:rFonts w:ascii="Sylfaen" w:hAnsi="Sylfaen" w:cs="AcadNusx"/>
          <w:noProof/>
          <w:color w:val="4D3E8B"/>
          <w:sz w:val="24"/>
          <w:szCs w:val="24"/>
          <w:lang w:val="ka-GE"/>
        </w:rPr>
        <w:t>შაქრისა და პროთრომბინის განსაზღვრა სისხლში</w:t>
      </w:r>
    </w:p>
    <w:p w:rsidR="00362C4B" w:rsidRPr="00095481" w:rsidRDefault="00362C4B" w:rsidP="00362C4B">
      <w:pPr>
        <w:pStyle w:val="ListParagraph"/>
        <w:tabs>
          <w:tab w:val="left" w:pos="990"/>
        </w:tabs>
        <w:spacing w:after="0" w:line="240" w:lineRule="auto"/>
        <w:ind w:left="990"/>
        <w:jc w:val="both"/>
        <w:rPr>
          <w:rFonts w:ascii="Sylfaen" w:hAnsi="Sylfaen"/>
          <w:noProof/>
          <w:color w:val="4D3E8B"/>
          <w:sz w:val="24"/>
          <w:szCs w:val="24"/>
          <w:lang w:val="ka-GE"/>
        </w:rPr>
      </w:pPr>
    </w:p>
    <w:p w:rsidR="00185385" w:rsidRPr="00095481" w:rsidRDefault="00CF5A65" w:rsidP="00185385">
      <w:pPr>
        <w:jc w:val="both"/>
        <w:rPr>
          <w:b/>
          <w:color w:val="4D3E8B"/>
        </w:rPr>
      </w:pPr>
      <w:r w:rsidRPr="00095481">
        <w:rPr>
          <w:rFonts w:ascii="Sylfaen" w:hAnsi="Sylfaen"/>
          <w:b/>
          <w:noProof/>
          <w:color w:val="4D3E8B"/>
          <w:lang w:val="ka-GE"/>
        </w:rPr>
        <w:t xml:space="preserve">4. </w:t>
      </w:r>
      <w:r w:rsidR="00185385" w:rsidRPr="00095481">
        <w:rPr>
          <w:rFonts w:ascii="Sylfaen" w:hAnsi="Sylfaen" w:cs="Sylfaen"/>
          <w:b/>
          <w:bCs/>
          <w:color w:val="4D3E8B"/>
          <w:lang w:val="ka-GE"/>
        </w:rPr>
        <w:t>მედიკამენტები</w:t>
      </w:r>
      <w:r w:rsidR="00185385" w:rsidRPr="00095481">
        <w:rPr>
          <w:b/>
          <w:bCs/>
          <w:color w:val="4D3E8B"/>
          <w:lang w:val="ka-GE"/>
        </w:rPr>
        <w:t>:</w:t>
      </w:r>
    </w:p>
    <w:p w:rsidR="000E1EAC" w:rsidRPr="00095481" w:rsidRDefault="00D614C2" w:rsidP="00D614C2">
      <w:pPr>
        <w:tabs>
          <w:tab w:val="left" w:pos="1095"/>
        </w:tabs>
        <w:jc w:val="both"/>
        <w:rPr>
          <w:rFonts w:ascii="Sylfaen" w:hAnsi="Sylfaen"/>
          <w:b/>
          <w:noProof/>
          <w:color w:val="4D3E8B"/>
          <w:lang w:val="ka-GE"/>
        </w:rPr>
      </w:pPr>
      <w:r w:rsidRPr="00095481">
        <w:rPr>
          <w:rFonts w:ascii="Sylfaen" w:hAnsi="Sylfaen"/>
          <w:b/>
          <w:noProof/>
          <w:color w:val="4D3E8B"/>
          <w:lang w:val="ka-GE"/>
        </w:rPr>
        <w:tab/>
      </w:r>
    </w:p>
    <w:p w:rsidR="00185385" w:rsidRPr="00095481" w:rsidRDefault="00185385" w:rsidP="00185385">
      <w:pPr>
        <w:pStyle w:val="ListParagraph"/>
        <w:numPr>
          <w:ilvl w:val="1"/>
          <w:numId w:val="7"/>
        </w:numPr>
        <w:ind w:left="990" w:hanging="706"/>
        <w:rPr>
          <w:rFonts w:ascii="Sylfaen" w:hAnsi="Sylfaen"/>
          <w:noProof/>
          <w:color w:val="4D3E8B"/>
          <w:sz w:val="24"/>
          <w:szCs w:val="24"/>
        </w:rPr>
      </w:pPr>
      <w:r w:rsidRPr="00095481">
        <w:rPr>
          <w:rFonts w:ascii="Sylfaen" w:hAnsi="Sylfaen"/>
          <w:noProof/>
          <w:color w:val="4D3E8B"/>
          <w:sz w:val="24"/>
          <w:szCs w:val="24"/>
          <w:lang w:val="ka-GE"/>
        </w:rPr>
        <w:t>ითვალისწინებს მოსარგებლისათვის ოჯახის ექიმის ან ვიწრო სპეციალისტის მიერ ამბულატორიული მკურნალობის ჩასატარებლად დანიშნული მედიკამენტების ხარჯების ანაზღაურებას, შეძ</w:t>
      </w:r>
      <w:r w:rsidRPr="00095481">
        <w:rPr>
          <w:rFonts w:ascii="Sylfaen" w:hAnsi="Sylfaen"/>
          <w:noProof/>
          <w:color w:val="4D3E8B"/>
          <w:sz w:val="24"/>
          <w:szCs w:val="24"/>
          <w:lang w:val="it-IT"/>
        </w:rPr>
        <w:t>ენ</w:t>
      </w:r>
      <w:r w:rsidRPr="00095481">
        <w:rPr>
          <w:rFonts w:ascii="Sylfaen" w:hAnsi="Sylfaen"/>
          <w:noProof/>
          <w:color w:val="4D3E8B"/>
          <w:sz w:val="24"/>
          <w:szCs w:val="24"/>
          <w:lang w:val="fi-FI"/>
        </w:rPr>
        <w:t>ა შესაძლებელია</w:t>
      </w:r>
      <w:r w:rsidRPr="00095481">
        <w:rPr>
          <w:rFonts w:ascii="Sylfaen" w:hAnsi="Sylfaen"/>
          <w:noProof/>
          <w:color w:val="4D3E8B"/>
          <w:sz w:val="24"/>
          <w:szCs w:val="24"/>
          <w:lang w:val="ka-GE"/>
        </w:rPr>
        <w:t xml:space="preserve"> </w:t>
      </w:r>
      <w:r w:rsidRPr="00095481">
        <w:rPr>
          <w:rFonts w:ascii="Sylfaen" w:hAnsi="Sylfaen"/>
          <w:noProof/>
          <w:color w:val="4D3E8B"/>
          <w:sz w:val="24"/>
          <w:szCs w:val="24"/>
          <w:lang w:val="fi-FI"/>
        </w:rPr>
        <w:t xml:space="preserve">სპეციალური მიმართვის საფუძველზე </w:t>
      </w:r>
      <w:r w:rsidRPr="00095481">
        <w:rPr>
          <w:rFonts w:ascii="Sylfaen" w:hAnsi="Sylfaen"/>
          <w:noProof/>
          <w:color w:val="4D3E8B"/>
          <w:sz w:val="24"/>
          <w:szCs w:val="24"/>
          <w:lang w:val="ka-GE"/>
        </w:rPr>
        <w:t xml:space="preserve">სადაზღვევო </w:t>
      </w:r>
      <w:r w:rsidRPr="00095481">
        <w:rPr>
          <w:rFonts w:ascii="Sylfaen" w:hAnsi="Sylfaen"/>
          <w:noProof/>
          <w:color w:val="4D3E8B"/>
          <w:sz w:val="24"/>
          <w:szCs w:val="24"/>
          <w:lang w:val="fi-FI"/>
        </w:rPr>
        <w:t xml:space="preserve">კომპანიის </w:t>
      </w:r>
      <w:r w:rsidRPr="00095481">
        <w:rPr>
          <w:rFonts w:ascii="Sylfaen" w:hAnsi="Sylfaen"/>
          <w:noProof/>
          <w:color w:val="4D3E8B"/>
          <w:sz w:val="24"/>
          <w:szCs w:val="24"/>
          <w:lang w:val="ka-GE"/>
        </w:rPr>
        <w:t>პარტნიორ</w:t>
      </w:r>
      <w:r w:rsidRPr="00095481">
        <w:rPr>
          <w:rFonts w:ascii="Sylfaen" w:hAnsi="Sylfaen"/>
          <w:noProof/>
          <w:color w:val="4D3E8B"/>
          <w:sz w:val="24"/>
          <w:szCs w:val="24"/>
          <w:lang w:val="it-IT"/>
        </w:rPr>
        <w:t xml:space="preserve"> სააფთიაქო ქსელში.</w:t>
      </w:r>
    </w:p>
    <w:p w:rsidR="00185385" w:rsidRPr="00095481" w:rsidRDefault="00185385" w:rsidP="00185385">
      <w:pPr>
        <w:pStyle w:val="ListParagraph"/>
        <w:numPr>
          <w:ilvl w:val="1"/>
          <w:numId w:val="7"/>
        </w:numPr>
        <w:ind w:left="990" w:hanging="706"/>
        <w:rPr>
          <w:rFonts w:ascii="Sylfaen" w:hAnsi="Sylfaen"/>
          <w:noProof/>
          <w:color w:val="4D3E8B"/>
          <w:sz w:val="24"/>
          <w:szCs w:val="24"/>
        </w:rPr>
      </w:pPr>
      <w:r w:rsidRPr="00095481">
        <w:rPr>
          <w:rFonts w:ascii="Sylfaen" w:hAnsi="Sylfaen"/>
          <w:noProof/>
          <w:color w:val="4D3E8B"/>
          <w:sz w:val="24"/>
          <w:szCs w:val="24"/>
          <w:lang w:val="ka-GE"/>
        </w:rPr>
        <w:lastRenderedPageBreak/>
        <w:t>ერთჯერადად ანაზღაურებას ექვემდებარება სამედიცინო ჩვენებით დანიშნული მკურნალობის მაქსიმუმ 1 თვიანი კურსი.</w:t>
      </w:r>
    </w:p>
    <w:p w:rsidR="00185385" w:rsidRPr="00095481" w:rsidRDefault="00185385" w:rsidP="00185385">
      <w:pPr>
        <w:pStyle w:val="ListParagraph"/>
        <w:numPr>
          <w:ilvl w:val="1"/>
          <w:numId w:val="7"/>
        </w:numPr>
        <w:ind w:left="990" w:hanging="706"/>
        <w:rPr>
          <w:rFonts w:ascii="Sylfaen" w:hAnsi="Sylfaen"/>
          <w:noProof/>
          <w:color w:val="4D3E8B"/>
          <w:sz w:val="24"/>
          <w:szCs w:val="24"/>
        </w:rPr>
      </w:pPr>
      <w:r w:rsidRPr="00095481">
        <w:rPr>
          <w:rFonts w:ascii="Sylfaen" w:hAnsi="Sylfaen"/>
          <w:noProof/>
          <w:color w:val="4D3E8B"/>
          <w:sz w:val="24"/>
          <w:szCs w:val="24"/>
          <w:lang w:val="ka-GE"/>
        </w:rPr>
        <w:t>მზღვეველი აანაზრაურებს მხოლოდ მისი ოჯახის ექიმის მიერ გამოწერილ მედიკამენტებს.</w:t>
      </w:r>
    </w:p>
    <w:p w:rsidR="00184703" w:rsidRPr="00095481" w:rsidRDefault="00184703" w:rsidP="00184703">
      <w:pPr>
        <w:pStyle w:val="ListParagraph"/>
        <w:spacing w:line="240" w:lineRule="auto"/>
        <w:ind w:left="990"/>
        <w:rPr>
          <w:rFonts w:ascii="Sylfaen" w:hAnsi="Sylfaen"/>
          <w:noProof/>
          <w:color w:val="4D3E8B"/>
          <w:sz w:val="24"/>
          <w:szCs w:val="24"/>
        </w:rPr>
      </w:pPr>
    </w:p>
    <w:p w:rsidR="00A07C29" w:rsidRPr="00095481" w:rsidRDefault="00CF5A65" w:rsidP="00A07C29">
      <w:pPr>
        <w:jc w:val="both"/>
        <w:rPr>
          <w:b/>
          <w:caps/>
          <w:color w:val="4D3E8B"/>
          <w:lang w:val="en-US"/>
        </w:rPr>
      </w:pPr>
      <w:r w:rsidRPr="00095481">
        <w:rPr>
          <w:rFonts w:ascii="Sylfaen" w:hAnsi="Sylfaen"/>
          <w:b/>
          <w:noProof/>
          <w:color w:val="4D3E8B"/>
          <w:lang w:val="ka-GE"/>
        </w:rPr>
        <w:t xml:space="preserve">5. </w:t>
      </w:r>
      <w:r w:rsidR="00A07C29" w:rsidRPr="00095481">
        <w:rPr>
          <w:rFonts w:ascii="Sylfaen" w:hAnsi="Sylfaen" w:cs="Sylfaen"/>
          <w:b/>
          <w:bCs/>
          <w:caps/>
          <w:color w:val="4D3E8B"/>
          <w:lang w:val="ka-GE"/>
        </w:rPr>
        <w:t>ჰოსპიტალური</w:t>
      </w:r>
      <w:r w:rsidR="00A07C29" w:rsidRPr="00095481">
        <w:rPr>
          <w:b/>
          <w:bCs/>
          <w:caps/>
          <w:color w:val="4D3E8B"/>
          <w:lang w:val="ka-GE"/>
        </w:rPr>
        <w:t xml:space="preserve"> </w:t>
      </w:r>
      <w:r w:rsidR="00A07C29" w:rsidRPr="00095481">
        <w:rPr>
          <w:rFonts w:ascii="Sylfaen" w:hAnsi="Sylfaen" w:cs="Sylfaen"/>
          <w:b/>
          <w:bCs/>
          <w:caps/>
          <w:color w:val="4D3E8B"/>
          <w:lang w:val="ka-GE"/>
        </w:rPr>
        <w:t>მომსახურეობა</w:t>
      </w:r>
      <w:r w:rsidR="00A07C29" w:rsidRPr="00095481">
        <w:rPr>
          <w:b/>
          <w:bCs/>
          <w:caps/>
          <w:color w:val="4D3E8B"/>
          <w:lang w:val="ka-GE"/>
        </w:rPr>
        <w:t xml:space="preserve"> </w:t>
      </w:r>
      <w:r w:rsidR="00A07C29" w:rsidRPr="00095481">
        <w:rPr>
          <w:rFonts w:ascii="Sylfaen" w:hAnsi="Sylfaen" w:cs="Sylfaen"/>
          <w:b/>
          <w:bCs/>
          <w:caps/>
          <w:color w:val="4D3E8B"/>
          <w:lang w:val="fi-FI"/>
        </w:rPr>
        <w:t>ითვალისწინებს</w:t>
      </w:r>
      <w:r w:rsidR="00A07C29" w:rsidRPr="00095481">
        <w:rPr>
          <w:b/>
          <w:bCs/>
          <w:caps/>
          <w:color w:val="4D3E8B"/>
          <w:lang w:val="fi-FI"/>
        </w:rPr>
        <w:t>:</w:t>
      </w:r>
      <w:r w:rsidR="00A07C29" w:rsidRPr="00095481">
        <w:rPr>
          <w:b/>
          <w:bCs/>
          <w:caps/>
          <w:color w:val="4D3E8B"/>
          <w:lang w:val="ka-GE"/>
        </w:rPr>
        <w:t xml:space="preserve"> </w:t>
      </w:r>
    </w:p>
    <w:p w:rsidR="00097113" w:rsidRPr="00095481" w:rsidRDefault="00097113" w:rsidP="00A07C29">
      <w:pPr>
        <w:jc w:val="both"/>
        <w:rPr>
          <w:b/>
          <w:caps/>
          <w:color w:val="4D3E8B"/>
          <w:lang w:val="ka-GE"/>
        </w:rPr>
      </w:pPr>
    </w:p>
    <w:p w:rsidR="00A07C29" w:rsidRPr="00095481" w:rsidRDefault="00A07C29" w:rsidP="00A07C29">
      <w:pPr>
        <w:pStyle w:val="ListParagraph"/>
        <w:ind w:left="990"/>
        <w:jc w:val="both"/>
        <w:rPr>
          <w:rFonts w:ascii="Sylfaen" w:hAnsi="Sylfaen"/>
          <w:noProof/>
          <w:color w:val="4D3E8B"/>
          <w:sz w:val="24"/>
          <w:szCs w:val="24"/>
        </w:rPr>
      </w:pPr>
      <w:r w:rsidRPr="00095481">
        <w:rPr>
          <w:rFonts w:ascii="Sylfaen" w:hAnsi="Sylfaen"/>
          <w:noProof/>
          <w:color w:val="4D3E8B"/>
          <w:sz w:val="24"/>
          <w:szCs w:val="24"/>
        </w:rPr>
        <w:t>თავისუფალი არჩევანის პრინციპი</w:t>
      </w:r>
      <w:r w:rsidRPr="00095481">
        <w:rPr>
          <w:rFonts w:ascii="Sylfaen" w:hAnsi="Sylfaen"/>
          <w:noProof/>
          <w:color w:val="4D3E8B"/>
          <w:sz w:val="24"/>
          <w:szCs w:val="24"/>
          <w:lang w:val="ka-GE"/>
        </w:rPr>
        <w:t>თ</w:t>
      </w:r>
      <w:r w:rsidRPr="00095481">
        <w:rPr>
          <w:rFonts w:ascii="Sylfaen" w:hAnsi="Sylfaen"/>
          <w:noProof/>
          <w:color w:val="4D3E8B"/>
          <w:sz w:val="24"/>
          <w:szCs w:val="24"/>
          <w:lang w:val="it-IT"/>
        </w:rPr>
        <w:t xml:space="preserve">, </w:t>
      </w:r>
      <w:r w:rsidRPr="00095481">
        <w:rPr>
          <w:rFonts w:ascii="Sylfaen" w:hAnsi="Sylfaen"/>
          <w:noProof/>
          <w:color w:val="4D3E8B"/>
          <w:sz w:val="24"/>
          <w:szCs w:val="24"/>
        </w:rPr>
        <w:t>საქართველოს ტერიტორიაზე არსებულ ნებისმიერ ლიცენზირებულ საავადმყოფოში შესაბამისი სამედიცინო ჩვენების არსებობისას</w:t>
      </w:r>
      <w:r w:rsidRPr="00095481">
        <w:rPr>
          <w:rFonts w:ascii="Sylfaen" w:hAnsi="Sylfaen"/>
          <w:noProof/>
          <w:color w:val="4D3E8B"/>
          <w:sz w:val="24"/>
          <w:szCs w:val="24"/>
          <w:lang w:val="it-IT"/>
        </w:rPr>
        <w:t xml:space="preserve">, </w:t>
      </w:r>
      <w:r w:rsidRPr="00095481">
        <w:rPr>
          <w:rFonts w:ascii="Sylfaen" w:hAnsi="Sylfaen"/>
          <w:noProof/>
          <w:color w:val="4D3E8B"/>
          <w:sz w:val="24"/>
          <w:szCs w:val="24"/>
        </w:rPr>
        <w:t>სამედიცინო მომსახურებას დაზღვეულის 24 სთ</w:t>
      </w:r>
      <w:r w:rsidRPr="00095481">
        <w:rPr>
          <w:rFonts w:ascii="Sylfaen" w:hAnsi="Sylfaen"/>
          <w:noProof/>
          <w:color w:val="4D3E8B"/>
          <w:sz w:val="24"/>
          <w:szCs w:val="24"/>
          <w:lang w:val="it-IT"/>
        </w:rPr>
        <w:t>-</w:t>
      </w:r>
      <w:r w:rsidRPr="00095481">
        <w:rPr>
          <w:rFonts w:ascii="Sylfaen" w:hAnsi="Sylfaen"/>
          <w:noProof/>
          <w:color w:val="4D3E8B"/>
          <w:sz w:val="24"/>
          <w:szCs w:val="24"/>
        </w:rPr>
        <w:t>ზე მეტი ხნით განთავსების შემთხვევაში</w:t>
      </w:r>
      <w:r w:rsidRPr="00095481">
        <w:rPr>
          <w:rFonts w:ascii="Sylfaen" w:hAnsi="Sylfaen"/>
          <w:noProof/>
          <w:color w:val="4D3E8B"/>
          <w:sz w:val="24"/>
          <w:szCs w:val="24"/>
          <w:lang w:val="it-IT"/>
        </w:rPr>
        <w:t xml:space="preserve">. </w:t>
      </w:r>
      <w:r w:rsidRPr="00095481">
        <w:rPr>
          <w:rFonts w:ascii="Sylfaen" w:hAnsi="Sylfaen"/>
          <w:noProof/>
          <w:color w:val="4D3E8B"/>
          <w:sz w:val="24"/>
          <w:szCs w:val="24"/>
        </w:rPr>
        <w:t>აღნიშნული მოიცავს როგორც გადაუდებელი</w:t>
      </w:r>
      <w:r w:rsidRPr="00095481">
        <w:rPr>
          <w:rFonts w:ascii="Sylfaen" w:hAnsi="Sylfaen"/>
          <w:noProof/>
          <w:color w:val="4D3E8B"/>
          <w:sz w:val="24"/>
          <w:szCs w:val="24"/>
          <w:lang w:val="it-IT"/>
        </w:rPr>
        <w:t xml:space="preserve">, </w:t>
      </w:r>
      <w:r w:rsidRPr="00095481">
        <w:rPr>
          <w:rFonts w:ascii="Sylfaen" w:hAnsi="Sylfaen"/>
          <w:noProof/>
          <w:color w:val="4D3E8B"/>
          <w:sz w:val="24"/>
          <w:szCs w:val="24"/>
        </w:rPr>
        <w:t>ასევე გეგმიური ჰოსპიტალური მომსახურებისას</w:t>
      </w:r>
      <w:r w:rsidRPr="00095481">
        <w:rPr>
          <w:rFonts w:ascii="Sylfaen" w:hAnsi="Sylfaen"/>
          <w:noProof/>
          <w:color w:val="4D3E8B"/>
          <w:sz w:val="24"/>
          <w:szCs w:val="24"/>
          <w:lang w:val="ka-GE"/>
        </w:rPr>
        <w:t xml:space="preserve">, </w:t>
      </w:r>
      <w:r w:rsidRPr="00095481">
        <w:rPr>
          <w:rFonts w:ascii="Sylfaen" w:hAnsi="Sylfaen"/>
          <w:noProof/>
          <w:color w:val="4D3E8B"/>
          <w:sz w:val="24"/>
          <w:szCs w:val="24"/>
        </w:rPr>
        <w:t>სამკურნალო</w:t>
      </w:r>
      <w:r w:rsidRPr="00095481">
        <w:rPr>
          <w:rFonts w:ascii="Sylfaen" w:hAnsi="Sylfaen"/>
          <w:noProof/>
          <w:color w:val="4D3E8B"/>
          <w:sz w:val="24"/>
          <w:szCs w:val="24"/>
          <w:lang w:val="it-IT"/>
        </w:rPr>
        <w:t>-</w:t>
      </w:r>
      <w:r w:rsidRPr="00095481">
        <w:rPr>
          <w:rFonts w:ascii="Sylfaen" w:hAnsi="Sylfaen"/>
          <w:noProof/>
          <w:color w:val="4D3E8B"/>
          <w:sz w:val="24"/>
          <w:szCs w:val="24"/>
        </w:rPr>
        <w:t>დიაგნოსტიკური</w:t>
      </w:r>
      <w:r w:rsidRPr="00095481">
        <w:rPr>
          <w:rFonts w:ascii="Sylfaen" w:hAnsi="Sylfaen"/>
          <w:noProof/>
          <w:color w:val="4D3E8B"/>
          <w:sz w:val="24"/>
          <w:szCs w:val="24"/>
          <w:lang w:val="it-IT"/>
        </w:rPr>
        <w:t xml:space="preserve">, </w:t>
      </w:r>
      <w:r w:rsidRPr="00095481">
        <w:rPr>
          <w:rFonts w:ascii="Sylfaen" w:hAnsi="Sylfaen"/>
          <w:noProof/>
          <w:color w:val="4D3E8B"/>
          <w:sz w:val="24"/>
          <w:szCs w:val="24"/>
        </w:rPr>
        <w:t>ლაბორატორიული და ინსტრუმენტული გამოკვლევების  უზრუნველყოფას</w:t>
      </w:r>
      <w:r w:rsidRPr="00095481">
        <w:rPr>
          <w:rFonts w:ascii="Sylfaen" w:hAnsi="Sylfaen"/>
          <w:noProof/>
          <w:color w:val="4D3E8B"/>
          <w:sz w:val="24"/>
          <w:szCs w:val="24"/>
          <w:lang w:val="it-IT"/>
        </w:rPr>
        <w:t xml:space="preserve">. </w:t>
      </w:r>
      <w:r w:rsidRPr="00095481">
        <w:rPr>
          <w:rFonts w:ascii="Sylfaen" w:hAnsi="Sylfaen"/>
          <w:noProof/>
          <w:color w:val="4D3E8B"/>
          <w:sz w:val="24"/>
          <w:szCs w:val="24"/>
        </w:rPr>
        <w:t>მათ შორის სათანადო ქირურგიული</w:t>
      </w:r>
      <w:r w:rsidRPr="00095481">
        <w:rPr>
          <w:rFonts w:ascii="Sylfaen" w:hAnsi="Sylfaen"/>
          <w:noProof/>
          <w:color w:val="4D3E8B"/>
          <w:sz w:val="24"/>
          <w:szCs w:val="24"/>
          <w:lang w:val="it-IT"/>
        </w:rPr>
        <w:t xml:space="preserve"> </w:t>
      </w:r>
      <w:r w:rsidRPr="00095481">
        <w:rPr>
          <w:rFonts w:ascii="Sylfaen" w:hAnsi="Sylfaen"/>
          <w:noProof/>
          <w:color w:val="4D3E8B"/>
          <w:sz w:val="24"/>
          <w:szCs w:val="24"/>
        </w:rPr>
        <w:t>და კონსერვატიული მკურნალობის</w:t>
      </w:r>
      <w:r w:rsidRPr="00095481">
        <w:rPr>
          <w:rFonts w:ascii="Sylfaen" w:hAnsi="Sylfaen"/>
          <w:noProof/>
          <w:color w:val="4D3E8B"/>
          <w:sz w:val="24"/>
          <w:szCs w:val="24"/>
          <w:lang w:val="it-IT"/>
        </w:rPr>
        <w:t xml:space="preserve">, </w:t>
      </w:r>
      <w:r w:rsidRPr="00095481">
        <w:rPr>
          <w:rFonts w:ascii="Sylfaen" w:hAnsi="Sylfaen"/>
          <w:noProof/>
          <w:color w:val="4D3E8B"/>
          <w:sz w:val="24"/>
          <w:szCs w:val="24"/>
        </w:rPr>
        <w:t>მოვლის</w:t>
      </w:r>
      <w:r w:rsidRPr="00095481">
        <w:rPr>
          <w:rFonts w:ascii="Sylfaen" w:hAnsi="Sylfaen"/>
          <w:noProof/>
          <w:color w:val="4D3E8B"/>
          <w:sz w:val="24"/>
          <w:szCs w:val="24"/>
          <w:lang w:val="it-IT"/>
        </w:rPr>
        <w:t xml:space="preserve">, </w:t>
      </w:r>
      <w:r w:rsidRPr="00095481">
        <w:rPr>
          <w:rFonts w:ascii="Sylfaen" w:hAnsi="Sylfaen"/>
          <w:noProof/>
          <w:color w:val="4D3E8B"/>
          <w:sz w:val="24"/>
          <w:szCs w:val="24"/>
        </w:rPr>
        <w:t>სამედიცინო მანიპულაციების</w:t>
      </w:r>
      <w:r w:rsidRPr="00095481">
        <w:rPr>
          <w:rFonts w:ascii="Sylfaen" w:hAnsi="Sylfaen"/>
          <w:noProof/>
          <w:color w:val="4D3E8B"/>
          <w:sz w:val="24"/>
          <w:szCs w:val="24"/>
          <w:lang w:val="it-IT"/>
        </w:rPr>
        <w:t xml:space="preserve">, </w:t>
      </w:r>
      <w:r w:rsidRPr="00095481">
        <w:rPr>
          <w:rFonts w:ascii="Sylfaen" w:hAnsi="Sylfaen"/>
          <w:noProof/>
          <w:color w:val="4D3E8B"/>
          <w:sz w:val="24"/>
          <w:szCs w:val="24"/>
        </w:rPr>
        <w:t xml:space="preserve">დანიშნული მედიკამენტების და ყველა სხვა </w:t>
      </w:r>
      <w:r w:rsidRPr="00095481">
        <w:rPr>
          <w:rFonts w:ascii="Sylfaen" w:hAnsi="Sylfaen"/>
          <w:noProof/>
          <w:color w:val="4D3E8B"/>
          <w:sz w:val="24"/>
          <w:szCs w:val="24"/>
          <w:lang w:val="ka-GE"/>
        </w:rPr>
        <w:t>საჭირო</w:t>
      </w:r>
      <w:r w:rsidRPr="00095481">
        <w:rPr>
          <w:rFonts w:ascii="Sylfaen" w:hAnsi="Sylfaen"/>
          <w:noProof/>
          <w:color w:val="4D3E8B"/>
          <w:sz w:val="24"/>
          <w:szCs w:val="24"/>
        </w:rPr>
        <w:t xml:space="preserve"> ღონისძიებების ხარჯების ანაზღაურებას სადაზღვევო პროგრამით განსაზღვრული ლიმიტის ფარგლებში</w:t>
      </w:r>
      <w:r w:rsidRPr="00095481">
        <w:rPr>
          <w:rFonts w:ascii="Sylfaen" w:hAnsi="Sylfaen"/>
          <w:noProof/>
          <w:color w:val="4D3E8B"/>
          <w:sz w:val="24"/>
          <w:szCs w:val="24"/>
          <w:lang w:val="ka-GE"/>
        </w:rPr>
        <w:t>. ჰოსპიტალიზაციის შემთხვევაში თუ დაზღვეული სარგებლობს საყოველთაო ჯანდაცვის პროგრამით სადაზღვევო კომპანია აანაზღაურებს თანაგადახდის წილს არსებული ლიმიტისა და თანაგადახდის ფარგლებში</w:t>
      </w:r>
      <w:r w:rsidRPr="00095481">
        <w:rPr>
          <w:rFonts w:ascii="Sylfaen" w:hAnsi="Sylfaen"/>
          <w:noProof/>
          <w:color w:val="4D3E8B"/>
          <w:sz w:val="24"/>
          <w:szCs w:val="24"/>
          <w:lang w:val="it-IT"/>
        </w:rPr>
        <w:t>;</w:t>
      </w:r>
    </w:p>
    <w:p w:rsidR="000E1502" w:rsidRPr="00095481" w:rsidRDefault="000E1502" w:rsidP="008811BE">
      <w:pPr>
        <w:pStyle w:val="ListParagraph"/>
        <w:spacing w:line="240" w:lineRule="auto"/>
        <w:ind w:left="990"/>
        <w:jc w:val="both"/>
        <w:rPr>
          <w:rFonts w:ascii="Sylfaen" w:hAnsi="Sylfaen"/>
          <w:noProof/>
          <w:color w:val="4D3E8B"/>
          <w:sz w:val="24"/>
          <w:szCs w:val="24"/>
        </w:rPr>
      </w:pPr>
    </w:p>
    <w:p w:rsidR="00CF5A65" w:rsidRPr="00095481" w:rsidRDefault="00CF5A65" w:rsidP="00CF5A65">
      <w:pPr>
        <w:jc w:val="both"/>
        <w:rPr>
          <w:rFonts w:ascii="Sylfaen" w:hAnsi="Sylfaen"/>
          <w:b/>
          <w:noProof/>
          <w:color w:val="4D3E8B"/>
          <w:lang w:val="en-US"/>
        </w:rPr>
      </w:pPr>
      <w:r w:rsidRPr="00095481">
        <w:rPr>
          <w:rFonts w:ascii="Sylfaen" w:hAnsi="Sylfaen"/>
          <w:b/>
          <w:noProof/>
          <w:color w:val="4D3E8B"/>
          <w:lang w:val="ka-GE"/>
        </w:rPr>
        <w:t xml:space="preserve">6. </w:t>
      </w:r>
      <w:r w:rsidR="00C95819" w:rsidRPr="00095481">
        <w:rPr>
          <w:rFonts w:ascii="Sylfaen" w:hAnsi="Sylfaen"/>
          <w:b/>
          <w:bCs/>
          <w:noProof/>
          <w:color w:val="4D3E8B"/>
          <w:lang w:val="ka-GE"/>
        </w:rPr>
        <w:t>სტომატოლოგია ითვალისწინებს:</w:t>
      </w:r>
    </w:p>
    <w:p w:rsidR="00CB6EE3" w:rsidRPr="00095481" w:rsidRDefault="00CB6EE3" w:rsidP="00CF5A65">
      <w:pPr>
        <w:jc w:val="both"/>
        <w:rPr>
          <w:rFonts w:ascii="Sylfaen" w:hAnsi="Sylfaen"/>
          <w:b/>
          <w:noProof/>
          <w:color w:val="4D3E8B"/>
          <w:lang w:val="ka-GE"/>
        </w:rPr>
      </w:pPr>
    </w:p>
    <w:p w:rsidR="00A07C29" w:rsidRPr="00095481" w:rsidRDefault="00A07C29" w:rsidP="00A07C29">
      <w:pPr>
        <w:pStyle w:val="ListParagraph"/>
        <w:numPr>
          <w:ilvl w:val="1"/>
          <w:numId w:val="9"/>
        </w:numPr>
        <w:ind w:left="990" w:hanging="630"/>
        <w:jc w:val="both"/>
        <w:rPr>
          <w:rFonts w:ascii="Sylfaen" w:hAnsi="Sylfaen"/>
          <w:noProof/>
          <w:color w:val="4D3E8B"/>
          <w:sz w:val="24"/>
          <w:szCs w:val="24"/>
        </w:rPr>
      </w:pPr>
      <w:r w:rsidRPr="00095481">
        <w:rPr>
          <w:rFonts w:ascii="Sylfaen" w:hAnsi="Sylfaen"/>
          <w:noProof/>
          <w:color w:val="4D3E8B"/>
          <w:sz w:val="24"/>
          <w:szCs w:val="24"/>
          <w:lang w:val="ka-GE"/>
        </w:rPr>
        <w:t>დაზღვეულისათვის  გადაუდებელი (</w:t>
      </w:r>
      <w:r w:rsidRPr="00095481">
        <w:rPr>
          <w:rFonts w:ascii="Sylfaen" w:hAnsi="Sylfaen"/>
          <w:noProof/>
          <w:color w:val="4D3E8B"/>
          <w:sz w:val="24"/>
          <w:szCs w:val="24"/>
          <w:lang w:val="it-IT"/>
        </w:rPr>
        <w:t>კბილის მწვავე ტკივილის მოხსნას</w:t>
      </w:r>
      <w:r w:rsidRPr="00095481">
        <w:rPr>
          <w:rFonts w:ascii="Sylfaen" w:hAnsi="Sylfaen"/>
          <w:noProof/>
          <w:color w:val="4D3E8B"/>
          <w:sz w:val="24"/>
          <w:szCs w:val="24"/>
          <w:lang w:val="ka-GE"/>
        </w:rPr>
        <w:t>, ანესთეზია, დეპულპაცია</w:t>
      </w:r>
      <w:r w:rsidRPr="00095481">
        <w:rPr>
          <w:rFonts w:ascii="Sylfaen" w:hAnsi="Sylfaen"/>
          <w:noProof/>
          <w:color w:val="4D3E8B"/>
          <w:sz w:val="24"/>
          <w:szCs w:val="24"/>
          <w:lang w:val="it-IT"/>
        </w:rPr>
        <w:t xml:space="preserve"> და ექსტრაქცია</w:t>
      </w:r>
      <w:r w:rsidRPr="00095481">
        <w:rPr>
          <w:rFonts w:ascii="Sylfaen" w:hAnsi="Sylfaen"/>
          <w:noProof/>
          <w:color w:val="4D3E8B"/>
          <w:sz w:val="24"/>
          <w:szCs w:val="24"/>
          <w:lang w:val="ka-GE"/>
        </w:rPr>
        <w:t>)  და გეგმიური (კბილის დაბჟენა, მარტივი და გართულებული კარიესის მკურნალობა) სტომატოლოგიური მომსახურების ხარჯების ანაზღაურება.</w:t>
      </w:r>
    </w:p>
    <w:p w:rsidR="000E1502" w:rsidRPr="00095481" w:rsidRDefault="00A07C29" w:rsidP="00A07C29">
      <w:pPr>
        <w:pStyle w:val="ListParagraph"/>
        <w:numPr>
          <w:ilvl w:val="1"/>
          <w:numId w:val="9"/>
        </w:numPr>
        <w:spacing w:line="240" w:lineRule="auto"/>
        <w:ind w:left="990" w:hanging="630"/>
        <w:jc w:val="both"/>
        <w:rPr>
          <w:rFonts w:ascii="Sylfaen" w:hAnsi="Sylfaen"/>
          <w:noProof/>
          <w:color w:val="4D3E8B"/>
          <w:sz w:val="24"/>
          <w:szCs w:val="24"/>
        </w:rPr>
      </w:pPr>
      <w:r w:rsidRPr="00095481">
        <w:rPr>
          <w:rFonts w:ascii="Sylfaen" w:hAnsi="Sylfaen"/>
          <w:noProof/>
          <w:color w:val="4D3E8B"/>
          <w:sz w:val="24"/>
          <w:szCs w:val="24"/>
          <w:lang w:val="ka-GE"/>
        </w:rPr>
        <w:t>დაზღვეულს გეგმიური/გადაუდებელი სტომატოლოგიური მომსახურეობის მიღება შეუძლია მზღვეველის მიერ მითითებულ სტომატოლოგიურ დაწესებულებაში.</w:t>
      </w:r>
    </w:p>
    <w:p w:rsidR="001B28E8" w:rsidRPr="00095481" w:rsidRDefault="001B28E8" w:rsidP="00A07C29">
      <w:pPr>
        <w:jc w:val="both"/>
        <w:rPr>
          <w:rFonts w:ascii="Sylfaen" w:hAnsi="Sylfaen" w:cs="Sylfaen"/>
          <w:noProof/>
          <w:color w:val="4D3E8B"/>
          <w:lang w:val="ka-GE"/>
        </w:rPr>
      </w:pPr>
    </w:p>
    <w:p w:rsidR="001B28E8" w:rsidRPr="00095481" w:rsidRDefault="001B28E8" w:rsidP="001B28E8">
      <w:pPr>
        <w:pStyle w:val="ListParagraph"/>
        <w:spacing w:line="240" w:lineRule="auto"/>
        <w:ind w:left="990"/>
        <w:jc w:val="both"/>
        <w:rPr>
          <w:rFonts w:ascii="Sylfaen" w:hAnsi="Sylfaen"/>
          <w:noProof/>
          <w:color w:val="4D3E8B"/>
          <w:sz w:val="24"/>
          <w:szCs w:val="24"/>
          <w:lang w:val="ka-GE"/>
        </w:rPr>
      </w:pPr>
    </w:p>
    <w:p w:rsidR="002D4EF8" w:rsidRPr="00095481" w:rsidRDefault="002D4EF8" w:rsidP="00021D77">
      <w:pPr>
        <w:tabs>
          <w:tab w:val="left" w:pos="990"/>
          <w:tab w:val="left" w:pos="1530"/>
        </w:tabs>
        <w:jc w:val="both"/>
        <w:rPr>
          <w:rFonts w:ascii="Sylfaen" w:hAnsi="Sylfaen"/>
          <w:noProof/>
          <w:color w:val="4D3E8B"/>
        </w:rPr>
      </w:pPr>
    </w:p>
    <w:p w:rsidR="00021D77" w:rsidRPr="00095481" w:rsidRDefault="00021D77" w:rsidP="00021D77">
      <w:pPr>
        <w:tabs>
          <w:tab w:val="left" w:pos="990"/>
          <w:tab w:val="left" w:pos="1530"/>
        </w:tabs>
        <w:jc w:val="both"/>
        <w:rPr>
          <w:rFonts w:ascii="Sylfaen" w:hAnsi="Sylfaen"/>
          <w:noProof/>
          <w:color w:val="4D3E8B"/>
        </w:rPr>
      </w:pPr>
    </w:p>
    <w:p w:rsidR="00021D77" w:rsidRPr="00095481" w:rsidRDefault="00021D77" w:rsidP="00021D77">
      <w:pPr>
        <w:tabs>
          <w:tab w:val="left" w:pos="990"/>
          <w:tab w:val="left" w:pos="1530"/>
        </w:tabs>
        <w:jc w:val="both"/>
        <w:rPr>
          <w:rFonts w:ascii="Sylfaen" w:hAnsi="Sylfaen"/>
          <w:noProof/>
          <w:color w:val="4D3E8B"/>
        </w:rPr>
      </w:pPr>
    </w:p>
    <w:p w:rsidR="00A07C29" w:rsidRDefault="00A07C29" w:rsidP="002D4EF8">
      <w:pPr>
        <w:pStyle w:val="ListParagraph"/>
        <w:tabs>
          <w:tab w:val="left" w:pos="990"/>
          <w:tab w:val="left" w:pos="1530"/>
        </w:tabs>
        <w:spacing w:line="240" w:lineRule="auto"/>
        <w:ind w:left="990"/>
        <w:jc w:val="both"/>
        <w:rPr>
          <w:rFonts w:ascii="Sylfaen" w:hAnsi="Sylfaen"/>
          <w:noProof/>
          <w:color w:val="4D3E8B"/>
          <w:sz w:val="24"/>
          <w:szCs w:val="24"/>
        </w:rPr>
      </w:pPr>
    </w:p>
    <w:p w:rsidR="009A77E6" w:rsidRPr="00095481" w:rsidRDefault="009A77E6" w:rsidP="002D4EF8">
      <w:pPr>
        <w:pStyle w:val="ListParagraph"/>
        <w:tabs>
          <w:tab w:val="left" w:pos="990"/>
          <w:tab w:val="left" w:pos="1530"/>
        </w:tabs>
        <w:spacing w:line="240" w:lineRule="auto"/>
        <w:ind w:left="990"/>
        <w:jc w:val="both"/>
        <w:rPr>
          <w:rFonts w:ascii="Sylfaen" w:hAnsi="Sylfaen"/>
          <w:noProof/>
          <w:color w:val="4D3E8B"/>
          <w:sz w:val="24"/>
          <w:szCs w:val="24"/>
        </w:rPr>
      </w:pPr>
    </w:p>
    <w:p w:rsidR="00A07C29" w:rsidRPr="00095481" w:rsidRDefault="00A07C29" w:rsidP="002D4EF8">
      <w:pPr>
        <w:pStyle w:val="ListParagraph"/>
        <w:tabs>
          <w:tab w:val="left" w:pos="990"/>
          <w:tab w:val="left" w:pos="1530"/>
        </w:tabs>
        <w:spacing w:line="240" w:lineRule="auto"/>
        <w:ind w:left="990"/>
        <w:jc w:val="both"/>
        <w:rPr>
          <w:rFonts w:ascii="Sylfaen" w:hAnsi="Sylfaen"/>
          <w:noProof/>
          <w:color w:val="4D3E8B"/>
          <w:sz w:val="24"/>
          <w:szCs w:val="24"/>
        </w:rPr>
      </w:pPr>
    </w:p>
    <w:p w:rsidR="00A07C29" w:rsidRPr="00095481" w:rsidRDefault="00A07C29" w:rsidP="002D4EF8">
      <w:pPr>
        <w:pStyle w:val="ListParagraph"/>
        <w:tabs>
          <w:tab w:val="left" w:pos="990"/>
          <w:tab w:val="left" w:pos="1530"/>
        </w:tabs>
        <w:spacing w:line="240" w:lineRule="auto"/>
        <w:ind w:left="990"/>
        <w:jc w:val="both"/>
        <w:rPr>
          <w:rFonts w:ascii="Sylfaen" w:hAnsi="Sylfaen"/>
          <w:noProof/>
          <w:color w:val="4D3E8B"/>
          <w:sz w:val="24"/>
          <w:szCs w:val="24"/>
        </w:rPr>
      </w:pPr>
    </w:p>
    <w:p w:rsidR="00CF5A65" w:rsidRPr="009A77E6" w:rsidRDefault="00D23623" w:rsidP="002D4EF8">
      <w:pPr>
        <w:pStyle w:val="ListParagraph"/>
        <w:numPr>
          <w:ilvl w:val="0"/>
          <w:numId w:val="10"/>
        </w:numPr>
        <w:jc w:val="center"/>
        <w:rPr>
          <w:rFonts w:ascii="Sylfaen" w:hAnsi="Sylfaen"/>
          <w:b/>
          <w:noProof/>
          <w:color w:val="4D3E8B"/>
          <w:sz w:val="24"/>
          <w:szCs w:val="24"/>
          <w:lang w:val="ka-GE"/>
        </w:rPr>
      </w:pPr>
      <w:r w:rsidRPr="009A77E6">
        <w:rPr>
          <w:rFonts w:ascii="Sylfaen" w:eastAsia="+mj-ea" w:hAnsi="Sylfaen" w:cs="+mj-cs"/>
          <w:b/>
          <w:bCs/>
          <w:color w:val="4D3E8B"/>
          <w:kern w:val="24"/>
          <w:sz w:val="24"/>
          <w:szCs w:val="24"/>
          <w:lang w:val="ka-GE"/>
        </w:rPr>
        <w:lastRenderedPageBreak/>
        <w:t>არ ნაზღაურდება შემდეგი</w:t>
      </w:r>
    </w:p>
    <w:p w:rsidR="00C95819" w:rsidRPr="009A77E6" w:rsidRDefault="00C95819" w:rsidP="00C95819">
      <w:pPr>
        <w:pStyle w:val="ListParagraph"/>
        <w:numPr>
          <w:ilvl w:val="1"/>
          <w:numId w:val="10"/>
        </w:numPr>
        <w:tabs>
          <w:tab w:val="left" w:pos="1080"/>
          <w:tab w:val="left" w:pos="1260"/>
        </w:tabs>
        <w:ind w:left="1080" w:hanging="720"/>
        <w:jc w:val="both"/>
        <w:rPr>
          <w:rFonts w:ascii="Sylfaen" w:hAnsi="Sylfaen"/>
          <w:b/>
          <w:noProof/>
          <w:color w:val="4D3E8B"/>
          <w:sz w:val="24"/>
          <w:szCs w:val="24"/>
          <w:lang w:val="ka-GE"/>
        </w:rPr>
      </w:pPr>
      <w:r w:rsidRPr="009A77E6">
        <w:rPr>
          <w:rFonts w:ascii="Sylfaen" w:hAnsi="Sylfaen"/>
          <w:b/>
          <w:noProof/>
          <w:color w:val="4D3E8B"/>
          <w:sz w:val="24"/>
          <w:szCs w:val="24"/>
        </w:rPr>
        <w:t xml:space="preserve">ხარჯები გაწეული </w:t>
      </w:r>
      <w:r w:rsidRPr="009A77E6">
        <w:rPr>
          <w:rFonts w:ascii="Sylfaen" w:hAnsi="Sylfaen"/>
          <w:b/>
          <w:noProof/>
          <w:color w:val="4D3E8B"/>
          <w:sz w:val="24"/>
          <w:szCs w:val="24"/>
          <w:lang w:val="ka-GE"/>
        </w:rPr>
        <w:t xml:space="preserve">ჯანდაცვის სამინისტროს მიერ გაცემული </w:t>
      </w:r>
      <w:r w:rsidRPr="009A77E6">
        <w:rPr>
          <w:rFonts w:ascii="Sylfaen" w:hAnsi="Sylfaen"/>
          <w:b/>
          <w:noProof/>
          <w:color w:val="4D3E8B"/>
          <w:sz w:val="24"/>
          <w:szCs w:val="24"/>
        </w:rPr>
        <w:t xml:space="preserve">ლიცენზიის არმქონე </w:t>
      </w:r>
      <w:r w:rsidRPr="009A77E6">
        <w:rPr>
          <w:rFonts w:ascii="Sylfaen" w:hAnsi="Sylfaen"/>
          <w:b/>
          <w:noProof/>
          <w:color w:val="4D3E8B"/>
          <w:sz w:val="24"/>
          <w:szCs w:val="24"/>
          <w:lang w:val="ka-GE"/>
        </w:rPr>
        <w:t>დაწესებულებაში და/ან ექიმთან</w:t>
      </w:r>
      <w:r w:rsidR="00085651" w:rsidRPr="009A77E6">
        <w:rPr>
          <w:rFonts w:ascii="Sylfaen" w:hAnsi="Sylfaen"/>
          <w:b/>
          <w:noProof/>
          <w:color w:val="4D3E8B"/>
          <w:sz w:val="24"/>
          <w:szCs w:val="24"/>
          <w:lang w:val="ka-GE"/>
        </w:rPr>
        <w:t xml:space="preserve">. </w:t>
      </w:r>
      <w:r w:rsidRPr="009A77E6">
        <w:rPr>
          <w:rFonts w:ascii="Sylfaen" w:hAnsi="Sylfaen"/>
          <w:b/>
          <w:noProof/>
          <w:color w:val="4D3E8B"/>
          <w:sz w:val="24"/>
          <w:szCs w:val="24"/>
          <w:lang w:val="ka-GE"/>
        </w:rPr>
        <w:t>არარეგისტრირებული მედიკამენტების, პარასამკურნალო საშუალებები, პროტექტორები, ვიტამინები,ფიტო და ჰომეოპათიური საშუალებები,  ბიოლოგიურად აქტიური და კვებითი დანამატები, კონტრაცეპტივები, იმუნომოდულატორები (იმუნოსტიმულატორები და იმუნოსუპრესორები),  ჰიგიენური, კოსმეტიკური და დამხმარე საშუალებები</w:t>
      </w:r>
    </w:p>
    <w:p w:rsidR="00CC1088" w:rsidRPr="009A77E6" w:rsidRDefault="00C95819" w:rsidP="00C95819">
      <w:pPr>
        <w:pStyle w:val="ListParagraph"/>
        <w:numPr>
          <w:ilvl w:val="1"/>
          <w:numId w:val="10"/>
        </w:numPr>
        <w:tabs>
          <w:tab w:val="left" w:pos="1080"/>
          <w:tab w:val="left" w:pos="1260"/>
        </w:tabs>
        <w:ind w:left="1080" w:hanging="720"/>
        <w:jc w:val="both"/>
        <w:rPr>
          <w:rFonts w:ascii="Sylfaen" w:hAnsi="Sylfaen"/>
          <w:b/>
          <w:noProof/>
          <w:color w:val="4D3E8B"/>
          <w:sz w:val="24"/>
          <w:szCs w:val="24"/>
          <w:lang w:val="ka-GE"/>
        </w:rPr>
      </w:pPr>
      <w:r w:rsidRPr="009A77E6">
        <w:rPr>
          <w:rFonts w:ascii="Sylfaen" w:hAnsi="Sylfaen" w:cs="Sylfaen"/>
          <w:b/>
          <w:noProof/>
          <w:color w:val="4D3E8B"/>
          <w:sz w:val="24"/>
          <w:szCs w:val="24"/>
          <w:lang w:val="ka-GE"/>
        </w:rPr>
        <w:t>სამედიცინო</w:t>
      </w:r>
      <w:r w:rsidRPr="009A77E6">
        <w:rPr>
          <w:rFonts w:ascii="Sylfaen" w:hAnsi="Sylfaen"/>
          <w:b/>
          <w:noProof/>
          <w:color w:val="4D3E8B"/>
          <w:sz w:val="24"/>
          <w:szCs w:val="24"/>
          <w:lang w:val="ka-GE"/>
        </w:rPr>
        <w:t xml:space="preserve"> </w:t>
      </w:r>
      <w:r w:rsidRPr="009A77E6">
        <w:rPr>
          <w:rFonts w:ascii="Sylfaen" w:hAnsi="Sylfaen" w:cs="Sylfaen"/>
          <w:b/>
          <w:noProof/>
          <w:color w:val="4D3E8B"/>
          <w:sz w:val="24"/>
          <w:szCs w:val="24"/>
          <w:lang w:val="ka-GE"/>
        </w:rPr>
        <w:t>დაზღვევის</w:t>
      </w:r>
      <w:r w:rsidRPr="009A77E6">
        <w:rPr>
          <w:rFonts w:ascii="Sylfaen" w:hAnsi="Sylfaen"/>
          <w:b/>
          <w:noProof/>
          <w:color w:val="4D3E8B"/>
          <w:sz w:val="24"/>
          <w:szCs w:val="24"/>
          <w:lang w:val="ka-GE"/>
        </w:rPr>
        <w:t xml:space="preserve"> </w:t>
      </w:r>
      <w:r w:rsidRPr="009A77E6">
        <w:rPr>
          <w:rFonts w:ascii="Sylfaen" w:hAnsi="Sylfaen" w:cs="Sylfaen"/>
          <w:b/>
          <w:noProof/>
          <w:color w:val="4D3E8B"/>
          <w:sz w:val="24"/>
          <w:szCs w:val="24"/>
          <w:lang w:val="ka-GE"/>
        </w:rPr>
        <w:t>ხარჯები</w:t>
      </w:r>
      <w:r w:rsidRPr="009A77E6">
        <w:rPr>
          <w:rFonts w:ascii="Sylfaen" w:hAnsi="Sylfaen"/>
          <w:b/>
          <w:noProof/>
          <w:color w:val="4D3E8B"/>
          <w:sz w:val="24"/>
          <w:szCs w:val="24"/>
          <w:lang w:val="ka-GE"/>
        </w:rPr>
        <w:t xml:space="preserve">, </w:t>
      </w:r>
      <w:r w:rsidRPr="009A77E6">
        <w:rPr>
          <w:rFonts w:ascii="Sylfaen" w:hAnsi="Sylfaen" w:cs="Sylfaen"/>
          <w:b/>
          <w:noProof/>
          <w:color w:val="4D3E8B"/>
          <w:sz w:val="24"/>
          <w:szCs w:val="24"/>
          <w:lang w:val="ka-GE"/>
        </w:rPr>
        <w:t>თუ</w:t>
      </w:r>
      <w:r w:rsidRPr="009A77E6">
        <w:rPr>
          <w:rFonts w:ascii="Sylfaen" w:hAnsi="Sylfaen"/>
          <w:b/>
          <w:noProof/>
          <w:color w:val="4D3E8B"/>
          <w:sz w:val="24"/>
          <w:szCs w:val="24"/>
          <w:lang w:val="ka-GE"/>
        </w:rPr>
        <w:t xml:space="preserve"> </w:t>
      </w:r>
      <w:r w:rsidRPr="009A77E6">
        <w:rPr>
          <w:rFonts w:ascii="Sylfaen" w:hAnsi="Sylfaen" w:cs="Sylfaen"/>
          <w:b/>
          <w:noProof/>
          <w:color w:val="4D3E8B"/>
          <w:sz w:val="24"/>
          <w:szCs w:val="24"/>
          <w:lang w:val="ka-GE"/>
        </w:rPr>
        <w:t>დაზღვეული</w:t>
      </w:r>
      <w:r w:rsidRPr="009A77E6">
        <w:rPr>
          <w:rFonts w:ascii="Sylfaen" w:hAnsi="Sylfaen"/>
          <w:b/>
          <w:noProof/>
          <w:color w:val="4D3E8B"/>
          <w:sz w:val="24"/>
          <w:szCs w:val="24"/>
          <w:lang w:val="ka-GE"/>
        </w:rPr>
        <w:t xml:space="preserve"> </w:t>
      </w:r>
      <w:r w:rsidRPr="009A77E6">
        <w:rPr>
          <w:rFonts w:ascii="Sylfaen" w:hAnsi="Sylfaen" w:cs="Sylfaen"/>
          <w:b/>
          <w:noProof/>
          <w:color w:val="4D3E8B"/>
          <w:sz w:val="24"/>
          <w:szCs w:val="24"/>
          <w:lang w:val="ka-GE"/>
        </w:rPr>
        <w:t>არ</w:t>
      </w:r>
      <w:r w:rsidRPr="009A77E6">
        <w:rPr>
          <w:rFonts w:ascii="Sylfaen" w:hAnsi="Sylfaen"/>
          <w:b/>
          <w:noProof/>
          <w:color w:val="4D3E8B"/>
          <w:sz w:val="24"/>
          <w:szCs w:val="24"/>
          <w:lang w:val="ka-GE"/>
        </w:rPr>
        <w:t xml:space="preserve"> იცავს </w:t>
      </w:r>
      <w:r w:rsidRPr="009A77E6">
        <w:rPr>
          <w:rFonts w:ascii="Sylfaen" w:hAnsi="Sylfaen" w:cs="Sylfaen"/>
          <w:b/>
          <w:noProof/>
          <w:color w:val="4D3E8B"/>
          <w:sz w:val="24"/>
          <w:szCs w:val="24"/>
          <w:lang w:val="ka-GE"/>
        </w:rPr>
        <w:t>სადაზღვევო</w:t>
      </w:r>
      <w:r w:rsidRPr="009A77E6">
        <w:rPr>
          <w:rFonts w:ascii="Sylfaen" w:hAnsi="Sylfaen"/>
          <w:b/>
          <w:noProof/>
          <w:color w:val="4D3E8B"/>
          <w:sz w:val="24"/>
          <w:szCs w:val="24"/>
          <w:lang w:val="ka-GE"/>
        </w:rPr>
        <w:t xml:space="preserve"> </w:t>
      </w:r>
      <w:r w:rsidRPr="009A77E6">
        <w:rPr>
          <w:rFonts w:ascii="Sylfaen" w:hAnsi="Sylfaen" w:cs="Sylfaen"/>
          <w:b/>
          <w:noProof/>
          <w:color w:val="4D3E8B"/>
          <w:sz w:val="24"/>
          <w:szCs w:val="24"/>
          <w:lang w:val="ka-GE"/>
        </w:rPr>
        <w:t>პირობების</w:t>
      </w:r>
      <w:r w:rsidRPr="009A77E6">
        <w:rPr>
          <w:rFonts w:ascii="Sylfaen" w:hAnsi="Sylfaen"/>
          <w:b/>
          <w:noProof/>
          <w:color w:val="4D3E8B"/>
          <w:sz w:val="24"/>
          <w:szCs w:val="24"/>
          <w:lang w:val="ka-GE"/>
        </w:rPr>
        <w:t xml:space="preserve"> </w:t>
      </w:r>
      <w:r w:rsidRPr="009A77E6">
        <w:rPr>
          <w:rFonts w:ascii="Sylfaen" w:hAnsi="Sylfaen" w:cs="Sylfaen"/>
          <w:b/>
          <w:noProof/>
          <w:color w:val="4D3E8B"/>
          <w:sz w:val="24"/>
          <w:szCs w:val="24"/>
          <w:lang w:val="ka-GE"/>
        </w:rPr>
        <w:t>მოთხოვნებს</w:t>
      </w:r>
      <w:r w:rsidRPr="009A77E6">
        <w:rPr>
          <w:rFonts w:ascii="Sylfaen" w:hAnsi="Sylfaen"/>
          <w:b/>
          <w:noProof/>
          <w:color w:val="4D3E8B"/>
          <w:sz w:val="24"/>
          <w:szCs w:val="24"/>
          <w:lang w:val="ka-GE"/>
        </w:rPr>
        <w:t>;</w:t>
      </w:r>
    </w:p>
    <w:p w:rsidR="009303A3" w:rsidRPr="009A77E6" w:rsidRDefault="00C95819" w:rsidP="00C95819">
      <w:pPr>
        <w:pStyle w:val="ListParagraph"/>
        <w:numPr>
          <w:ilvl w:val="1"/>
          <w:numId w:val="10"/>
        </w:numPr>
        <w:tabs>
          <w:tab w:val="left" w:pos="1080"/>
          <w:tab w:val="left" w:pos="1260"/>
        </w:tabs>
        <w:spacing w:after="0" w:line="240" w:lineRule="auto"/>
        <w:ind w:left="1080" w:hanging="720"/>
        <w:jc w:val="both"/>
        <w:rPr>
          <w:rFonts w:ascii="Sylfaen" w:hAnsi="Sylfaen"/>
          <w:b/>
          <w:noProof/>
          <w:color w:val="4D3E8B"/>
          <w:sz w:val="24"/>
          <w:szCs w:val="24"/>
          <w:lang w:val="ka-GE"/>
        </w:rPr>
      </w:pPr>
      <w:r w:rsidRPr="009A77E6">
        <w:rPr>
          <w:rFonts w:ascii="Sylfaen" w:hAnsi="Sylfaen"/>
          <w:b/>
          <w:noProof/>
          <w:color w:val="4D3E8B"/>
          <w:sz w:val="24"/>
          <w:szCs w:val="24"/>
        </w:rPr>
        <w:t xml:space="preserve">ქრონიკული B </w:t>
      </w:r>
      <w:r w:rsidRPr="009A77E6">
        <w:rPr>
          <w:rFonts w:ascii="Sylfaen" w:hAnsi="Sylfaen"/>
          <w:b/>
          <w:noProof/>
          <w:color w:val="4D3E8B"/>
          <w:sz w:val="24"/>
          <w:szCs w:val="24"/>
          <w:lang w:val="ka-GE"/>
        </w:rPr>
        <w:t>და</w:t>
      </w:r>
      <w:r w:rsidRPr="009A77E6">
        <w:rPr>
          <w:rFonts w:ascii="Sylfaen" w:hAnsi="Sylfaen"/>
          <w:b/>
          <w:noProof/>
          <w:color w:val="4D3E8B"/>
          <w:sz w:val="24"/>
          <w:szCs w:val="24"/>
        </w:rPr>
        <w:t xml:space="preserve"> </w:t>
      </w:r>
      <w:r w:rsidRPr="009A77E6">
        <w:rPr>
          <w:rFonts w:ascii="Sylfaen" w:hAnsi="Sylfaen"/>
          <w:b/>
          <w:noProof/>
          <w:color w:val="4D3E8B"/>
          <w:sz w:val="24"/>
          <w:szCs w:val="24"/>
          <w:lang w:val="ru-RU"/>
        </w:rPr>
        <w:t xml:space="preserve">С  </w:t>
      </w:r>
      <w:r w:rsidRPr="009A77E6">
        <w:rPr>
          <w:rFonts w:ascii="Sylfaen" w:hAnsi="Sylfaen"/>
          <w:b/>
          <w:noProof/>
          <w:color w:val="4D3E8B"/>
          <w:sz w:val="24"/>
          <w:szCs w:val="24"/>
          <w:lang w:val="ka-GE"/>
        </w:rPr>
        <w:t>ჰეპატიტები</w:t>
      </w:r>
      <w:r w:rsidRPr="009A77E6">
        <w:rPr>
          <w:rFonts w:ascii="Sylfaen" w:hAnsi="Sylfaen"/>
          <w:b/>
          <w:noProof/>
          <w:color w:val="4D3E8B"/>
          <w:sz w:val="24"/>
          <w:szCs w:val="24"/>
        </w:rPr>
        <w:t xml:space="preserve">, შიდსი, </w:t>
      </w:r>
      <w:r w:rsidRPr="009A77E6">
        <w:rPr>
          <w:rFonts w:ascii="Sylfaen" w:hAnsi="Sylfaen"/>
          <w:b/>
          <w:noProof/>
          <w:color w:val="4D3E8B"/>
          <w:sz w:val="24"/>
          <w:szCs w:val="24"/>
          <w:lang w:val="ka-GE"/>
        </w:rPr>
        <w:t>თანდაყოლილი</w:t>
      </w:r>
      <w:r w:rsidRPr="009A77E6">
        <w:rPr>
          <w:rFonts w:ascii="Sylfaen" w:hAnsi="Sylfaen"/>
          <w:b/>
          <w:noProof/>
          <w:color w:val="4D3E8B"/>
          <w:sz w:val="24"/>
          <w:szCs w:val="24"/>
        </w:rPr>
        <w:t xml:space="preserve"> </w:t>
      </w:r>
      <w:r w:rsidRPr="009A77E6">
        <w:rPr>
          <w:rFonts w:ascii="Sylfaen" w:hAnsi="Sylfaen"/>
          <w:b/>
          <w:noProof/>
          <w:color w:val="4D3E8B"/>
          <w:sz w:val="24"/>
          <w:szCs w:val="24"/>
          <w:lang w:val="ka-GE"/>
        </w:rPr>
        <w:t>და</w:t>
      </w:r>
      <w:r w:rsidRPr="009A77E6">
        <w:rPr>
          <w:rFonts w:ascii="Sylfaen" w:hAnsi="Sylfaen"/>
          <w:b/>
          <w:noProof/>
          <w:color w:val="4D3E8B"/>
          <w:sz w:val="24"/>
          <w:szCs w:val="24"/>
        </w:rPr>
        <w:t xml:space="preserve"> </w:t>
      </w:r>
      <w:r w:rsidRPr="009A77E6">
        <w:rPr>
          <w:rFonts w:ascii="Sylfaen" w:hAnsi="Sylfaen"/>
          <w:b/>
          <w:noProof/>
          <w:color w:val="4D3E8B"/>
          <w:sz w:val="24"/>
          <w:szCs w:val="24"/>
          <w:lang w:val="ka-GE"/>
        </w:rPr>
        <w:t>გენეტიკური</w:t>
      </w:r>
      <w:r w:rsidRPr="009A77E6">
        <w:rPr>
          <w:rFonts w:ascii="Sylfaen" w:hAnsi="Sylfaen"/>
          <w:b/>
          <w:noProof/>
          <w:color w:val="4D3E8B"/>
          <w:sz w:val="24"/>
          <w:szCs w:val="24"/>
        </w:rPr>
        <w:t xml:space="preserve"> </w:t>
      </w:r>
      <w:r w:rsidRPr="009A77E6">
        <w:rPr>
          <w:rFonts w:ascii="Sylfaen" w:hAnsi="Sylfaen"/>
          <w:b/>
          <w:noProof/>
          <w:color w:val="4D3E8B"/>
          <w:sz w:val="24"/>
          <w:szCs w:val="24"/>
          <w:lang w:val="ka-GE"/>
        </w:rPr>
        <w:t>დაავადებები დიაგნოსტირება და  მკურნალობა, უპირატესად სქესობრივი  გზით გადამდები დაავადებები (ვენერიული დაავადებები), ფსიქიური დაავადებები, უნაყოფობა, იმპოტენცია, რეპროდუქტოლოგია, წონის კორექცია, სიმსუქნე, ნებისმერი დაავადების თვითმკურნალობა, ალკოჰოლიზმი, ნარკომანია, ტოქსიკომანია, შაქრიან და უშაქრო დიაბეტთან დაკავშირებული ხარჯები</w:t>
      </w:r>
    </w:p>
    <w:p w:rsidR="004A3A65" w:rsidRPr="009A77E6" w:rsidRDefault="004A3A65" w:rsidP="004A3A65">
      <w:pPr>
        <w:pStyle w:val="ListParagraph"/>
        <w:numPr>
          <w:ilvl w:val="1"/>
          <w:numId w:val="10"/>
        </w:numPr>
        <w:tabs>
          <w:tab w:val="left" w:pos="1080"/>
          <w:tab w:val="left" w:pos="1260"/>
        </w:tabs>
        <w:spacing w:after="0" w:line="240" w:lineRule="auto"/>
        <w:ind w:left="1080" w:hanging="720"/>
        <w:jc w:val="both"/>
        <w:rPr>
          <w:rFonts w:ascii="Sylfaen" w:hAnsi="Sylfaen"/>
          <w:b/>
          <w:noProof/>
          <w:color w:val="4D3E8B"/>
          <w:sz w:val="24"/>
          <w:szCs w:val="24"/>
          <w:lang w:val="ka-GE"/>
        </w:rPr>
      </w:pPr>
      <w:r w:rsidRPr="009A77E6">
        <w:rPr>
          <w:rFonts w:ascii="Sylfaen" w:hAnsi="Sylfaen"/>
          <w:b/>
          <w:noProof/>
          <w:color w:val="4D3E8B"/>
          <w:sz w:val="24"/>
          <w:szCs w:val="24"/>
          <w:lang w:val="ka-GE"/>
        </w:rPr>
        <w:t>ხელშეკრულების ძალაში შესვლამდე არსებული დაავადებების დიაგნოსტიკისა და მკურნალობის ხარჯები</w:t>
      </w:r>
      <w:r w:rsidR="00085651" w:rsidRPr="009A77E6">
        <w:rPr>
          <w:rFonts w:ascii="Sylfaen" w:hAnsi="Sylfaen"/>
          <w:b/>
          <w:noProof/>
          <w:color w:val="4D3E8B"/>
          <w:sz w:val="24"/>
          <w:szCs w:val="24"/>
          <w:lang w:val="ka-GE"/>
        </w:rPr>
        <w:t>;</w:t>
      </w:r>
    </w:p>
    <w:p w:rsidR="006801B8" w:rsidRPr="009A77E6" w:rsidRDefault="004A3A65" w:rsidP="004A3A65">
      <w:pPr>
        <w:pStyle w:val="ListParagraph"/>
        <w:numPr>
          <w:ilvl w:val="1"/>
          <w:numId w:val="10"/>
        </w:numPr>
        <w:tabs>
          <w:tab w:val="left" w:pos="1080"/>
          <w:tab w:val="left" w:pos="1260"/>
        </w:tabs>
        <w:spacing w:after="0" w:line="240" w:lineRule="auto"/>
        <w:ind w:left="1080" w:hanging="720"/>
        <w:jc w:val="both"/>
        <w:rPr>
          <w:rFonts w:ascii="Sylfaen" w:hAnsi="Sylfaen"/>
          <w:b/>
          <w:noProof/>
          <w:color w:val="4D3E8B"/>
          <w:sz w:val="24"/>
          <w:szCs w:val="24"/>
          <w:lang w:val="ka-GE"/>
        </w:rPr>
      </w:pPr>
      <w:r w:rsidRPr="009A77E6">
        <w:rPr>
          <w:rFonts w:ascii="Sylfaen" w:hAnsi="Sylfaen" w:cs="Sylfaen"/>
          <w:b/>
          <w:noProof/>
          <w:color w:val="4D3E8B"/>
          <w:sz w:val="24"/>
          <w:szCs w:val="24"/>
          <w:lang w:val="ka-GE"/>
        </w:rPr>
        <w:t>მზღვეველის</w:t>
      </w:r>
      <w:r w:rsidRPr="009A77E6">
        <w:rPr>
          <w:rFonts w:ascii="Sylfaen" w:hAnsi="Sylfaen"/>
          <w:b/>
          <w:noProof/>
          <w:color w:val="4D3E8B"/>
          <w:sz w:val="24"/>
          <w:szCs w:val="24"/>
          <w:lang w:val="ka-GE"/>
        </w:rPr>
        <w:t xml:space="preserve"> </w:t>
      </w:r>
      <w:r w:rsidRPr="009A77E6">
        <w:rPr>
          <w:rFonts w:ascii="Sylfaen" w:hAnsi="Sylfaen" w:cs="Sylfaen"/>
          <w:b/>
          <w:noProof/>
          <w:color w:val="4D3E8B"/>
          <w:sz w:val="24"/>
          <w:szCs w:val="24"/>
          <w:lang w:val="ka-GE"/>
        </w:rPr>
        <w:t>თანხმობის</w:t>
      </w:r>
      <w:r w:rsidRPr="009A77E6">
        <w:rPr>
          <w:rFonts w:ascii="Sylfaen" w:hAnsi="Sylfaen"/>
          <w:b/>
          <w:noProof/>
          <w:color w:val="4D3E8B"/>
          <w:sz w:val="24"/>
          <w:szCs w:val="24"/>
          <w:lang w:val="ka-GE"/>
        </w:rPr>
        <w:t xml:space="preserve"> </w:t>
      </w:r>
      <w:r w:rsidRPr="009A77E6">
        <w:rPr>
          <w:rFonts w:ascii="Sylfaen" w:hAnsi="Sylfaen" w:cs="Sylfaen"/>
          <w:b/>
          <w:noProof/>
          <w:color w:val="4D3E8B"/>
          <w:sz w:val="24"/>
          <w:szCs w:val="24"/>
          <w:lang w:val="ka-GE"/>
        </w:rPr>
        <w:t>გარეშე</w:t>
      </w:r>
      <w:r w:rsidRPr="009A77E6">
        <w:rPr>
          <w:rFonts w:ascii="Sylfaen" w:hAnsi="Sylfaen"/>
          <w:b/>
          <w:noProof/>
          <w:color w:val="4D3E8B"/>
          <w:sz w:val="24"/>
          <w:szCs w:val="24"/>
          <w:lang w:val="ka-GE"/>
        </w:rPr>
        <w:t xml:space="preserve"> </w:t>
      </w:r>
      <w:r w:rsidRPr="009A77E6">
        <w:rPr>
          <w:rFonts w:ascii="Sylfaen" w:hAnsi="Sylfaen" w:cs="Sylfaen"/>
          <w:b/>
          <w:noProof/>
          <w:color w:val="4D3E8B"/>
          <w:sz w:val="24"/>
          <w:szCs w:val="24"/>
          <w:lang w:val="ka-GE"/>
        </w:rPr>
        <w:t>მიღებული</w:t>
      </w:r>
      <w:r w:rsidRPr="009A77E6">
        <w:rPr>
          <w:rFonts w:ascii="Sylfaen" w:hAnsi="Sylfaen"/>
          <w:b/>
          <w:noProof/>
          <w:color w:val="4D3E8B"/>
          <w:sz w:val="24"/>
          <w:szCs w:val="24"/>
          <w:lang w:val="ka-GE"/>
        </w:rPr>
        <w:t xml:space="preserve"> </w:t>
      </w:r>
      <w:r w:rsidRPr="009A77E6">
        <w:rPr>
          <w:rFonts w:ascii="Sylfaen" w:hAnsi="Sylfaen" w:cs="Sylfaen"/>
          <w:b/>
          <w:noProof/>
          <w:color w:val="4D3E8B"/>
          <w:sz w:val="24"/>
          <w:szCs w:val="24"/>
          <w:lang w:val="ka-GE"/>
        </w:rPr>
        <w:t>მკურნალობისა</w:t>
      </w:r>
      <w:r w:rsidRPr="009A77E6">
        <w:rPr>
          <w:rFonts w:ascii="Sylfaen" w:hAnsi="Sylfaen"/>
          <w:b/>
          <w:noProof/>
          <w:color w:val="4D3E8B"/>
          <w:sz w:val="24"/>
          <w:szCs w:val="24"/>
          <w:lang w:val="ka-GE"/>
        </w:rPr>
        <w:t xml:space="preserve"> </w:t>
      </w:r>
      <w:r w:rsidRPr="009A77E6">
        <w:rPr>
          <w:rFonts w:ascii="Sylfaen" w:hAnsi="Sylfaen" w:cs="Sylfaen"/>
          <w:b/>
          <w:noProof/>
          <w:color w:val="4D3E8B"/>
          <w:sz w:val="24"/>
          <w:szCs w:val="24"/>
          <w:lang w:val="ka-GE"/>
        </w:rPr>
        <w:t>და</w:t>
      </w:r>
      <w:r w:rsidRPr="009A77E6">
        <w:rPr>
          <w:rFonts w:ascii="Sylfaen" w:hAnsi="Sylfaen"/>
          <w:b/>
          <w:noProof/>
          <w:color w:val="4D3E8B"/>
          <w:sz w:val="24"/>
          <w:szCs w:val="24"/>
          <w:lang w:val="ka-GE"/>
        </w:rPr>
        <w:t xml:space="preserve"> </w:t>
      </w:r>
      <w:r w:rsidRPr="009A77E6">
        <w:rPr>
          <w:rFonts w:ascii="Sylfaen" w:hAnsi="Sylfaen" w:cs="Sylfaen"/>
          <w:b/>
          <w:noProof/>
          <w:color w:val="4D3E8B"/>
          <w:sz w:val="24"/>
          <w:szCs w:val="24"/>
          <w:lang w:val="ka-GE"/>
        </w:rPr>
        <w:t>კონსულტაციების</w:t>
      </w:r>
      <w:r w:rsidRPr="009A77E6">
        <w:rPr>
          <w:rFonts w:ascii="Sylfaen" w:hAnsi="Sylfaen"/>
          <w:b/>
          <w:noProof/>
          <w:color w:val="4D3E8B"/>
          <w:sz w:val="24"/>
          <w:szCs w:val="24"/>
          <w:lang w:val="ka-GE"/>
        </w:rPr>
        <w:t xml:space="preserve"> </w:t>
      </w:r>
      <w:r w:rsidRPr="009A77E6">
        <w:rPr>
          <w:rFonts w:ascii="Sylfaen" w:hAnsi="Sylfaen" w:cs="Sylfaen"/>
          <w:b/>
          <w:noProof/>
          <w:color w:val="4D3E8B"/>
          <w:sz w:val="24"/>
          <w:szCs w:val="24"/>
          <w:lang w:val="ka-GE"/>
        </w:rPr>
        <w:t>ხარჯები</w:t>
      </w:r>
      <w:r w:rsidRPr="009A77E6">
        <w:rPr>
          <w:rFonts w:ascii="Sylfaen" w:hAnsi="Sylfaen"/>
          <w:b/>
          <w:noProof/>
          <w:color w:val="4D3E8B"/>
          <w:sz w:val="24"/>
          <w:szCs w:val="24"/>
          <w:lang w:val="ka-GE"/>
        </w:rPr>
        <w:t>;</w:t>
      </w:r>
    </w:p>
    <w:p w:rsidR="004A3A65" w:rsidRPr="009A77E6" w:rsidRDefault="004A3A65" w:rsidP="004A3A65">
      <w:pPr>
        <w:pStyle w:val="ListParagraph"/>
        <w:numPr>
          <w:ilvl w:val="1"/>
          <w:numId w:val="10"/>
        </w:numPr>
        <w:tabs>
          <w:tab w:val="left" w:pos="1080"/>
          <w:tab w:val="left" w:pos="1260"/>
        </w:tabs>
        <w:spacing w:after="0" w:line="240" w:lineRule="auto"/>
        <w:ind w:left="1080" w:hanging="720"/>
        <w:jc w:val="both"/>
        <w:rPr>
          <w:rFonts w:ascii="Sylfaen" w:hAnsi="Sylfaen"/>
          <w:b/>
          <w:noProof/>
          <w:color w:val="4D3E8B"/>
          <w:sz w:val="24"/>
          <w:szCs w:val="24"/>
          <w:lang w:val="ka-GE"/>
        </w:rPr>
      </w:pPr>
      <w:r w:rsidRPr="009A77E6">
        <w:rPr>
          <w:rFonts w:ascii="Sylfaen" w:hAnsi="Sylfaen"/>
          <w:b/>
          <w:noProof/>
          <w:color w:val="4D3E8B"/>
          <w:sz w:val="24"/>
          <w:szCs w:val="24"/>
          <w:lang w:val="ka-GE"/>
        </w:rPr>
        <w:t>მკურნალობის ხარჯები, რომელიც საჭირო გახდა დაზღვეულის ომში, აჯანყებაში, სამოქალაქო არეულობაში ან კრიმინალურ ქმედებაში მონაწილეობა, ნებისმიერი სახელმწიფო პროგრამით მიღებული/გათვალისწინებული სამედიცინო მომსახურება;</w:t>
      </w:r>
    </w:p>
    <w:p w:rsidR="00640DE7" w:rsidRPr="009A77E6" w:rsidRDefault="004A3A65" w:rsidP="004A3A65">
      <w:pPr>
        <w:pStyle w:val="ListParagraph"/>
        <w:numPr>
          <w:ilvl w:val="1"/>
          <w:numId w:val="10"/>
        </w:numPr>
        <w:tabs>
          <w:tab w:val="left" w:pos="1080"/>
          <w:tab w:val="left" w:pos="1260"/>
        </w:tabs>
        <w:spacing w:after="0" w:line="240" w:lineRule="auto"/>
        <w:ind w:left="1080" w:hanging="720"/>
        <w:jc w:val="both"/>
        <w:rPr>
          <w:rFonts w:ascii="Sylfaen" w:hAnsi="Sylfaen"/>
          <w:b/>
          <w:noProof/>
          <w:color w:val="4D3E8B"/>
          <w:sz w:val="24"/>
          <w:szCs w:val="24"/>
          <w:lang w:val="ka-GE"/>
        </w:rPr>
      </w:pPr>
      <w:r w:rsidRPr="009A77E6">
        <w:rPr>
          <w:rFonts w:ascii="Sylfaen" w:hAnsi="Sylfaen" w:cs="Sylfaen"/>
          <w:b/>
          <w:noProof/>
          <w:color w:val="4D3E8B"/>
          <w:sz w:val="24"/>
          <w:szCs w:val="24"/>
          <w:lang w:val="ka-GE"/>
        </w:rPr>
        <w:t>ეპიდემიის</w:t>
      </w:r>
      <w:r w:rsidRPr="009A77E6">
        <w:rPr>
          <w:rFonts w:ascii="Sylfaen" w:hAnsi="Sylfaen"/>
          <w:b/>
          <w:noProof/>
          <w:color w:val="4D3E8B"/>
          <w:sz w:val="24"/>
          <w:szCs w:val="24"/>
          <w:lang w:val="ka-GE"/>
        </w:rPr>
        <w:t xml:space="preserve"> </w:t>
      </w:r>
      <w:r w:rsidRPr="009A77E6">
        <w:rPr>
          <w:rFonts w:ascii="Sylfaen" w:hAnsi="Sylfaen" w:cs="Sylfaen"/>
          <w:b/>
          <w:noProof/>
          <w:color w:val="4D3E8B"/>
          <w:sz w:val="24"/>
          <w:szCs w:val="24"/>
          <w:lang w:val="ka-GE"/>
        </w:rPr>
        <w:t>და</w:t>
      </w:r>
      <w:r w:rsidRPr="009A77E6">
        <w:rPr>
          <w:rFonts w:ascii="Sylfaen" w:hAnsi="Sylfaen"/>
          <w:b/>
          <w:noProof/>
          <w:color w:val="4D3E8B"/>
          <w:sz w:val="24"/>
          <w:szCs w:val="24"/>
          <w:lang w:val="ka-GE"/>
        </w:rPr>
        <w:t xml:space="preserve"> </w:t>
      </w:r>
      <w:r w:rsidRPr="009A77E6">
        <w:rPr>
          <w:rFonts w:ascii="Sylfaen" w:hAnsi="Sylfaen" w:cs="Sylfaen"/>
          <w:b/>
          <w:noProof/>
          <w:color w:val="4D3E8B"/>
          <w:sz w:val="24"/>
          <w:szCs w:val="24"/>
          <w:lang w:val="ka-GE"/>
        </w:rPr>
        <w:t>ეკოლოგიური</w:t>
      </w:r>
      <w:r w:rsidRPr="009A77E6">
        <w:rPr>
          <w:rFonts w:ascii="Sylfaen" w:hAnsi="Sylfaen"/>
          <w:b/>
          <w:noProof/>
          <w:color w:val="4D3E8B"/>
          <w:sz w:val="24"/>
          <w:szCs w:val="24"/>
          <w:lang w:val="ka-GE"/>
        </w:rPr>
        <w:t xml:space="preserve"> </w:t>
      </w:r>
      <w:r w:rsidRPr="009A77E6">
        <w:rPr>
          <w:rFonts w:ascii="Sylfaen" w:hAnsi="Sylfaen" w:cs="Sylfaen"/>
          <w:b/>
          <w:noProof/>
          <w:color w:val="4D3E8B"/>
          <w:sz w:val="24"/>
          <w:szCs w:val="24"/>
          <w:lang w:val="ka-GE"/>
        </w:rPr>
        <w:t>დაბინძურების</w:t>
      </w:r>
      <w:r w:rsidRPr="009A77E6">
        <w:rPr>
          <w:rFonts w:ascii="Sylfaen" w:hAnsi="Sylfaen"/>
          <w:b/>
          <w:noProof/>
          <w:color w:val="4D3E8B"/>
          <w:sz w:val="24"/>
          <w:szCs w:val="24"/>
          <w:lang w:val="ka-GE"/>
        </w:rPr>
        <w:t xml:space="preserve"> </w:t>
      </w:r>
      <w:r w:rsidRPr="009A77E6">
        <w:rPr>
          <w:rFonts w:ascii="Sylfaen" w:hAnsi="Sylfaen" w:cs="Sylfaen"/>
          <w:b/>
          <w:noProof/>
          <w:color w:val="4D3E8B"/>
          <w:sz w:val="24"/>
          <w:szCs w:val="24"/>
          <w:lang w:val="ka-GE"/>
        </w:rPr>
        <w:t>დროს მიღებული დაზიანების</w:t>
      </w:r>
      <w:r w:rsidRPr="009A77E6">
        <w:rPr>
          <w:rFonts w:ascii="Sylfaen" w:hAnsi="Sylfaen"/>
          <w:b/>
          <w:noProof/>
          <w:color w:val="4D3E8B"/>
          <w:sz w:val="24"/>
          <w:szCs w:val="24"/>
          <w:lang w:val="ka-GE"/>
        </w:rPr>
        <w:t xml:space="preserve"> </w:t>
      </w:r>
      <w:r w:rsidRPr="009A77E6">
        <w:rPr>
          <w:rFonts w:ascii="Sylfaen" w:hAnsi="Sylfaen" w:cs="Sylfaen"/>
          <w:b/>
          <w:noProof/>
          <w:color w:val="4D3E8B"/>
          <w:sz w:val="24"/>
          <w:szCs w:val="24"/>
          <w:lang w:val="ka-GE"/>
        </w:rPr>
        <w:t>მკურნალო</w:t>
      </w:r>
      <w:r w:rsidRPr="009A77E6">
        <w:rPr>
          <w:rFonts w:ascii="Sylfaen" w:hAnsi="Sylfaen"/>
          <w:b/>
          <w:noProof/>
          <w:color w:val="4D3E8B"/>
          <w:sz w:val="24"/>
          <w:szCs w:val="24"/>
          <w:lang w:val="ka-GE"/>
        </w:rPr>
        <w:t>ბის ხარჯები;</w:t>
      </w:r>
    </w:p>
    <w:p w:rsidR="004A3A65" w:rsidRPr="009A77E6" w:rsidRDefault="004A3A65" w:rsidP="002C3FAF">
      <w:pPr>
        <w:pStyle w:val="ListParagraph"/>
        <w:numPr>
          <w:ilvl w:val="1"/>
          <w:numId w:val="10"/>
        </w:numPr>
        <w:tabs>
          <w:tab w:val="left" w:pos="1080"/>
          <w:tab w:val="left" w:pos="1260"/>
        </w:tabs>
        <w:spacing w:after="0" w:line="240" w:lineRule="auto"/>
        <w:ind w:left="1080" w:hanging="720"/>
        <w:jc w:val="both"/>
        <w:rPr>
          <w:rFonts w:ascii="Sylfaen" w:hAnsi="Sylfaen"/>
          <w:b/>
          <w:noProof/>
          <w:color w:val="4D3E8B"/>
          <w:sz w:val="24"/>
          <w:szCs w:val="24"/>
          <w:lang w:val="ka-GE"/>
        </w:rPr>
      </w:pPr>
      <w:r w:rsidRPr="009A77E6">
        <w:rPr>
          <w:rFonts w:ascii="Sylfaen" w:hAnsi="Sylfaen"/>
          <w:b/>
          <w:noProof/>
          <w:color w:val="4D3E8B"/>
          <w:sz w:val="24"/>
          <w:szCs w:val="24"/>
          <w:lang w:val="ka-GE"/>
        </w:rPr>
        <w:t>ალკოჰოლიზმი, ნარკომანია, ტოქსიკომანია, შაქრიან და უშაქრო დიაბეტთან დაკავშირებული ხარჯები ;</w:t>
      </w:r>
    </w:p>
    <w:p w:rsidR="00D12CE2" w:rsidRPr="009A77E6" w:rsidRDefault="004A3A65" w:rsidP="00D12CE2">
      <w:pPr>
        <w:pStyle w:val="ListParagraph"/>
        <w:numPr>
          <w:ilvl w:val="1"/>
          <w:numId w:val="10"/>
        </w:numPr>
        <w:tabs>
          <w:tab w:val="left" w:pos="1080"/>
          <w:tab w:val="left" w:pos="1260"/>
        </w:tabs>
        <w:spacing w:after="0" w:line="240" w:lineRule="auto"/>
        <w:ind w:left="1080" w:hanging="720"/>
        <w:jc w:val="both"/>
        <w:rPr>
          <w:rFonts w:ascii="Sylfaen" w:hAnsi="Sylfaen"/>
          <w:b/>
          <w:noProof/>
          <w:color w:val="4D3E8B"/>
          <w:sz w:val="24"/>
          <w:szCs w:val="24"/>
          <w:lang w:val="ka-GE"/>
        </w:rPr>
      </w:pPr>
      <w:r w:rsidRPr="009A77E6">
        <w:rPr>
          <w:rFonts w:ascii="Sylfaen" w:hAnsi="Sylfaen"/>
          <w:b/>
          <w:noProof/>
          <w:color w:val="4D3E8B"/>
          <w:sz w:val="24"/>
          <w:szCs w:val="24"/>
          <w:lang w:val="ka-GE"/>
        </w:rPr>
        <w:t>სხეულის განზრახ თვითდაზიანება, განზრახ თავის საფრთხეში ჩაგდება;</w:t>
      </w:r>
    </w:p>
    <w:p w:rsidR="00C71BDB" w:rsidRPr="009A77E6" w:rsidRDefault="00D12CE2" w:rsidP="00D12CE2">
      <w:pPr>
        <w:pStyle w:val="ListParagraph"/>
        <w:numPr>
          <w:ilvl w:val="1"/>
          <w:numId w:val="10"/>
        </w:numPr>
        <w:tabs>
          <w:tab w:val="left" w:pos="1080"/>
          <w:tab w:val="left" w:pos="1260"/>
        </w:tabs>
        <w:spacing w:after="0" w:line="240" w:lineRule="auto"/>
        <w:ind w:left="1080" w:hanging="720"/>
        <w:jc w:val="both"/>
        <w:rPr>
          <w:rFonts w:ascii="Sylfaen" w:hAnsi="Sylfaen"/>
          <w:b/>
          <w:noProof/>
          <w:color w:val="4D3E8B"/>
          <w:sz w:val="24"/>
          <w:szCs w:val="24"/>
          <w:lang w:val="ka-GE"/>
        </w:rPr>
      </w:pPr>
      <w:r w:rsidRPr="009A77E6">
        <w:rPr>
          <w:rFonts w:ascii="Sylfaen" w:hAnsi="Sylfaen" w:cs="Sylfaen"/>
          <w:b/>
          <w:noProof/>
          <w:color w:val="4D3E8B"/>
          <w:sz w:val="24"/>
          <w:szCs w:val="24"/>
        </w:rPr>
        <w:t>ლაზეროთერაპია</w:t>
      </w:r>
      <w:r w:rsidRPr="009A77E6">
        <w:rPr>
          <w:rFonts w:ascii="Sylfaen" w:hAnsi="Sylfaen"/>
          <w:b/>
          <w:noProof/>
          <w:color w:val="4D3E8B"/>
          <w:sz w:val="24"/>
          <w:szCs w:val="24"/>
        </w:rPr>
        <w:t xml:space="preserve">, </w:t>
      </w:r>
      <w:r w:rsidRPr="009A77E6">
        <w:rPr>
          <w:rFonts w:ascii="Sylfaen" w:hAnsi="Sylfaen" w:cs="Sylfaen"/>
          <w:b/>
          <w:noProof/>
          <w:color w:val="4D3E8B"/>
          <w:sz w:val="24"/>
          <w:szCs w:val="24"/>
        </w:rPr>
        <w:t>ულტრაბგერითი</w:t>
      </w:r>
      <w:r w:rsidRPr="009A77E6">
        <w:rPr>
          <w:rFonts w:ascii="Sylfaen" w:hAnsi="Sylfaen"/>
          <w:b/>
          <w:noProof/>
          <w:color w:val="4D3E8B"/>
          <w:sz w:val="24"/>
          <w:szCs w:val="24"/>
        </w:rPr>
        <w:t xml:space="preserve"> </w:t>
      </w:r>
      <w:r w:rsidRPr="009A77E6">
        <w:rPr>
          <w:rFonts w:ascii="Sylfaen" w:hAnsi="Sylfaen" w:cs="Sylfaen"/>
          <w:b/>
          <w:noProof/>
          <w:color w:val="4D3E8B"/>
          <w:sz w:val="24"/>
          <w:szCs w:val="24"/>
        </w:rPr>
        <w:t>თერაპია</w:t>
      </w:r>
      <w:r w:rsidRPr="009A77E6">
        <w:rPr>
          <w:rFonts w:ascii="Sylfaen" w:hAnsi="Sylfaen"/>
          <w:b/>
          <w:noProof/>
          <w:color w:val="4D3E8B"/>
          <w:sz w:val="24"/>
          <w:szCs w:val="24"/>
        </w:rPr>
        <w:t xml:space="preserve">, </w:t>
      </w:r>
      <w:r w:rsidRPr="009A77E6">
        <w:rPr>
          <w:rFonts w:ascii="Sylfaen" w:hAnsi="Sylfaen" w:cs="Sylfaen"/>
          <w:b/>
          <w:noProof/>
          <w:color w:val="4D3E8B"/>
          <w:sz w:val="24"/>
          <w:szCs w:val="24"/>
        </w:rPr>
        <w:t>პლაზმაფრეზი</w:t>
      </w:r>
      <w:r w:rsidRPr="009A77E6">
        <w:rPr>
          <w:rFonts w:ascii="Sylfaen" w:hAnsi="Sylfaen"/>
          <w:b/>
          <w:noProof/>
          <w:color w:val="4D3E8B"/>
          <w:sz w:val="24"/>
          <w:szCs w:val="24"/>
        </w:rPr>
        <w:t xml:space="preserve">, </w:t>
      </w:r>
      <w:r w:rsidRPr="009A77E6">
        <w:rPr>
          <w:rFonts w:ascii="Sylfaen" w:hAnsi="Sylfaen" w:cs="Sylfaen"/>
          <w:b/>
          <w:noProof/>
          <w:color w:val="4D3E8B"/>
          <w:sz w:val="24"/>
          <w:szCs w:val="24"/>
        </w:rPr>
        <w:t>სამკურნალო</w:t>
      </w:r>
      <w:r w:rsidRPr="009A77E6">
        <w:rPr>
          <w:rFonts w:ascii="Sylfaen" w:hAnsi="Sylfaen"/>
          <w:b/>
          <w:noProof/>
          <w:color w:val="4D3E8B"/>
          <w:sz w:val="24"/>
          <w:szCs w:val="24"/>
        </w:rPr>
        <w:t xml:space="preserve"> </w:t>
      </w:r>
      <w:r w:rsidRPr="009A77E6">
        <w:rPr>
          <w:rFonts w:ascii="Sylfaen" w:hAnsi="Sylfaen" w:cs="Sylfaen"/>
          <w:b/>
          <w:noProof/>
          <w:color w:val="4D3E8B"/>
          <w:sz w:val="24"/>
          <w:szCs w:val="24"/>
        </w:rPr>
        <w:t>მასაჟისა</w:t>
      </w:r>
      <w:r w:rsidRPr="009A77E6">
        <w:rPr>
          <w:rFonts w:ascii="Sylfaen" w:hAnsi="Sylfaen"/>
          <w:b/>
          <w:noProof/>
          <w:color w:val="4D3E8B"/>
          <w:sz w:val="24"/>
          <w:szCs w:val="24"/>
        </w:rPr>
        <w:t xml:space="preserve"> </w:t>
      </w:r>
      <w:r w:rsidRPr="009A77E6">
        <w:rPr>
          <w:rFonts w:ascii="Sylfaen" w:hAnsi="Sylfaen" w:cs="Sylfaen"/>
          <w:b/>
          <w:noProof/>
          <w:color w:val="4D3E8B"/>
          <w:sz w:val="24"/>
          <w:szCs w:val="24"/>
        </w:rPr>
        <w:t>და</w:t>
      </w:r>
      <w:r w:rsidRPr="009A77E6">
        <w:rPr>
          <w:rFonts w:ascii="Sylfaen" w:hAnsi="Sylfaen"/>
          <w:b/>
          <w:noProof/>
          <w:color w:val="4D3E8B"/>
          <w:sz w:val="24"/>
          <w:szCs w:val="24"/>
        </w:rPr>
        <w:t xml:space="preserve"> </w:t>
      </w:r>
      <w:r w:rsidRPr="009A77E6">
        <w:rPr>
          <w:rFonts w:ascii="Sylfaen" w:hAnsi="Sylfaen" w:cs="Sylfaen"/>
          <w:b/>
          <w:noProof/>
          <w:color w:val="4D3E8B"/>
          <w:sz w:val="24"/>
          <w:szCs w:val="24"/>
        </w:rPr>
        <w:t>ფიზიოთერაპიის</w:t>
      </w:r>
      <w:r w:rsidRPr="009A77E6">
        <w:rPr>
          <w:rFonts w:ascii="Sylfaen" w:hAnsi="Sylfaen"/>
          <w:b/>
          <w:noProof/>
          <w:color w:val="4D3E8B"/>
          <w:sz w:val="24"/>
          <w:szCs w:val="24"/>
        </w:rPr>
        <w:t xml:space="preserve"> </w:t>
      </w:r>
      <w:r w:rsidRPr="009A77E6">
        <w:rPr>
          <w:rFonts w:ascii="Sylfaen" w:hAnsi="Sylfaen" w:cs="Sylfaen"/>
          <w:b/>
          <w:noProof/>
          <w:color w:val="4D3E8B"/>
          <w:sz w:val="24"/>
          <w:szCs w:val="24"/>
        </w:rPr>
        <w:t>ხარჯები</w:t>
      </w:r>
      <w:r w:rsidRPr="009A77E6">
        <w:rPr>
          <w:rFonts w:ascii="Sylfaen" w:hAnsi="Sylfaen"/>
          <w:b/>
          <w:noProof/>
          <w:color w:val="4D3E8B"/>
          <w:sz w:val="24"/>
          <w:szCs w:val="24"/>
        </w:rPr>
        <w:t xml:space="preserve">, </w:t>
      </w:r>
      <w:r w:rsidRPr="009A77E6">
        <w:rPr>
          <w:rFonts w:ascii="Sylfaen" w:hAnsi="Sylfaen" w:cs="Sylfaen"/>
          <w:b/>
          <w:noProof/>
          <w:color w:val="4D3E8B"/>
          <w:sz w:val="24"/>
          <w:szCs w:val="24"/>
        </w:rPr>
        <w:t>წონის</w:t>
      </w:r>
      <w:r w:rsidRPr="009A77E6">
        <w:rPr>
          <w:rFonts w:ascii="Sylfaen" w:hAnsi="Sylfaen"/>
          <w:b/>
          <w:noProof/>
          <w:color w:val="4D3E8B"/>
          <w:sz w:val="24"/>
          <w:szCs w:val="24"/>
        </w:rPr>
        <w:t xml:space="preserve"> </w:t>
      </w:r>
      <w:r w:rsidRPr="009A77E6">
        <w:rPr>
          <w:rFonts w:ascii="Sylfaen" w:hAnsi="Sylfaen" w:cs="Sylfaen"/>
          <w:b/>
          <w:noProof/>
          <w:color w:val="4D3E8B"/>
          <w:sz w:val="24"/>
          <w:szCs w:val="24"/>
        </w:rPr>
        <w:t>კორექციის</w:t>
      </w:r>
      <w:r w:rsidRPr="009A77E6">
        <w:rPr>
          <w:rFonts w:ascii="Sylfaen" w:hAnsi="Sylfaen"/>
          <w:b/>
          <w:noProof/>
          <w:color w:val="4D3E8B"/>
          <w:sz w:val="24"/>
          <w:szCs w:val="24"/>
        </w:rPr>
        <w:t xml:space="preserve"> </w:t>
      </w:r>
      <w:r w:rsidRPr="009A77E6">
        <w:rPr>
          <w:rFonts w:ascii="Sylfaen" w:hAnsi="Sylfaen" w:cs="Sylfaen"/>
          <w:b/>
          <w:noProof/>
          <w:color w:val="4D3E8B"/>
          <w:sz w:val="24"/>
          <w:szCs w:val="24"/>
        </w:rPr>
        <w:t>ხარჯები</w:t>
      </w:r>
      <w:r w:rsidRPr="009A77E6">
        <w:rPr>
          <w:rFonts w:ascii="Sylfaen" w:hAnsi="Sylfaen"/>
          <w:b/>
          <w:noProof/>
          <w:color w:val="4D3E8B"/>
          <w:sz w:val="24"/>
          <w:szCs w:val="24"/>
        </w:rPr>
        <w:t xml:space="preserve">, </w:t>
      </w:r>
      <w:r w:rsidRPr="009A77E6">
        <w:rPr>
          <w:rFonts w:ascii="Sylfaen" w:hAnsi="Sylfaen" w:cs="Sylfaen"/>
          <w:b/>
          <w:noProof/>
          <w:color w:val="4D3E8B"/>
          <w:sz w:val="24"/>
          <w:szCs w:val="24"/>
        </w:rPr>
        <w:t>კოსმეტიკური</w:t>
      </w:r>
      <w:r w:rsidRPr="009A77E6">
        <w:rPr>
          <w:rFonts w:ascii="Sylfaen" w:hAnsi="Sylfaen"/>
          <w:b/>
          <w:noProof/>
          <w:color w:val="4D3E8B"/>
          <w:sz w:val="24"/>
          <w:szCs w:val="24"/>
        </w:rPr>
        <w:t xml:space="preserve"> </w:t>
      </w:r>
      <w:r w:rsidRPr="009A77E6">
        <w:rPr>
          <w:rFonts w:ascii="Sylfaen" w:hAnsi="Sylfaen" w:cs="Sylfaen"/>
          <w:b/>
          <w:noProof/>
          <w:color w:val="4D3E8B"/>
          <w:sz w:val="24"/>
          <w:szCs w:val="24"/>
        </w:rPr>
        <w:t>მკურნალობის</w:t>
      </w:r>
      <w:r w:rsidRPr="009A77E6">
        <w:rPr>
          <w:rFonts w:ascii="Sylfaen" w:hAnsi="Sylfaen"/>
          <w:b/>
          <w:noProof/>
          <w:color w:val="4D3E8B"/>
          <w:sz w:val="24"/>
          <w:szCs w:val="24"/>
        </w:rPr>
        <w:t xml:space="preserve"> </w:t>
      </w:r>
      <w:r w:rsidRPr="009A77E6">
        <w:rPr>
          <w:rFonts w:ascii="Sylfaen" w:hAnsi="Sylfaen" w:cs="Sylfaen"/>
          <w:b/>
          <w:noProof/>
          <w:color w:val="4D3E8B"/>
          <w:sz w:val="24"/>
          <w:szCs w:val="24"/>
        </w:rPr>
        <w:t>ხ</w:t>
      </w:r>
      <w:r w:rsidRPr="009A77E6">
        <w:rPr>
          <w:rFonts w:ascii="Sylfaen" w:hAnsi="Sylfaen"/>
          <w:b/>
          <w:noProof/>
          <w:color w:val="4D3E8B"/>
          <w:sz w:val="24"/>
          <w:szCs w:val="24"/>
        </w:rPr>
        <w:t>არჯები (სტომატოლოგიური მოვლის საშუალებები, კერძოდ: მინანქრის აღდგენა, კბილის აღდგენა, კბილის დეპუტაცია და სხვა) აგრეთვე პარადოტოზისაა და ლორწოვანი გარსის მკურნალობის ხარჯების ანაზღაურება;</w:t>
      </w:r>
    </w:p>
    <w:p w:rsidR="00D12CE2" w:rsidRPr="009A77E6" w:rsidRDefault="00D12CE2" w:rsidP="00D12CE2">
      <w:pPr>
        <w:pStyle w:val="ListParagraph"/>
        <w:numPr>
          <w:ilvl w:val="1"/>
          <w:numId w:val="10"/>
        </w:numPr>
        <w:tabs>
          <w:tab w:val="left" w:pos="1080"/>
          <w:tab w:val="left" w:pos="1260"/>
        </w:tabs>
        <w:spacing w:after="0" w:line="240" w:lineRule="auto"/>
        <w:jc w:val="both"/>
        <w:rPr>
          <w:rFonts w:ascii="Sylfaen" w:hAnsi="Sylfaen"/>
          <w:b/>
          <w:noProof/>
          <w:color w:val="4D3E8B"/>
          <w:sz w:val="24"/>
          <w:szCs w:val="24"/>
          <w:lang w:val="ka-GE"/>
        </w:rPr>
      </w:pPr>
      <w:r w:rsidRPr="009A77E6">
        <w:rPr>
          <w:rFonts w:ascii="Sylfaen" w:hAnsi="Sylfaen"/>
          <w:b/>
          <w:noProof/>
          <w:color w:val="4D3E8B"/>
          <w:sz w:val="24"/>
          <w:szCs w:val="24"/>
          <w:lang w:val="ka-GE"/>
        </w:rPr>
        <w:t>ხელოვნური განაყოფიერებასთან, უშვილობასთან, სექსუალური დაავადებებთან დაკავშირებული ხარჯების ანაზღაურება;</w:t>
      </w:r>
    </w:p>
    <w:p w:rsidR="00D12CE2" w:rsidRPr="009A77E6" w:rsidRDefault="00D12CE2" w:rsidP="00E74D66">
      <w:pPr>
        <w:pStyle w:val="ListParagraph"/>
        <w:numPr>
          <w:ilvl w:val="1"/>
          <w:numId w:val="10"/>
        </w:numPr>
        <w:tabs>
          <w:tab w:val="left" w:pos="1080"/>
          <w:tab w:val="left" w:pos="1260"/>
        </w:tabs>
        <w:spacing w:after="0" w:line="240" w:lineRule="auto"/>
        <w:ind w:left="1080" w:hanging="720"/>
        <w:jc w:val="both"/>
        <w:rPr>
          <w:rFonts w:ascii="Sylfaen" w:hAnsi="Sylfaen"/>
          <w:b/>
          <w:noProof/>
          <w:color w:val="4D3E8B"/>
          <w:sz w:val="24"/>
          <w:szCs w:val="24"/>
          <w:lang w:val="ka-GE"/>
        </w:rPr>
      </w:pPr>
      <w:r w:rsidRPr="009A77E6">
        <w:rPr>
          <w:rFonts w:ascii="Sylfaen" w:hAnsi="Sylfaen"/>
          <w:b/>
          <w:noProof/>
          <w:color w:val="4D3E8B"/>
          <w:sz w:val="24"/>
          <w:szCs w:val="24"/>
          <w:lang w:val="ka-GE"/>
        </w:rPr>
        <w:t>არატრადიციული მედიცინა, სანატორიულ-საკურორტო და ფიზიოთერაპიული მომსახურებასთან დაკავშირებული ხარჯების ანაზღაურება;</w:t>
      </w:r>
    </w:p>
    <w:p w:rsidR="00D12CE2" w:rsidRPr="009A77E6" w:rsidRDefault="00D12CE2" w:rsidP="00D12CE2">
      <w:pPr>
        <w:pStyle w:val="ListParagraph"/>
        <w:numPr>
          <w:ilvl w:val="1"/>
          <w:numId w:val="10"/>
        </w:numPr>
        <w:tabs>
          <w:tab w:val="left" w:pos="1080"/>
          <w:tab w:val="left" w:pos="1260"/>
        </w:tabs>
        <w:spacing w:after="0" w:line="240" w:lineRule="auto"/>
        <w:ind w:left="1080" w:hanging="720"/>
        <w:jc w:val="both"/>
        <w:rPr>
          <w:rFonts w:ascii="Sylfaen" w:hAnsi="Sylfaen"/>
          <w:b/>
          <w:noProof/>
          <w:color w:val="4D3E8B"/>
          <w:sz w:val="24"/>
          <w:szCs w:val="24"/>
        </w:rPr>
      </w:pPr>
      <w:r w:rsidRPr="009A77E6">
        <w:rPr>
          <w:rFonts w:ascii="Sylfaen" w:hAnsi="Sylfaen"/>
          <w:b/>
          <w:noProof/>
          <w:color w:val="4D3E8B"/>
          <w:sz w:val="24"/>
          <w:szCs w:val="24"/>
          <w:lang w:val="ka-GE"/>
        </w:rPr>
        <w:t xml:space="preserve">კოსმეტიკური მიზნით ჩატარებული მკურნალობა, ენდო და ეგზოპროთეზირება და მაკორეგირებელი დანიშნულების სამედიცინო მოწყობილობებთან, სმენის აპარატის შეძენასთან დაკავშირებული ხარჯები, ქსოვილთა და ორგანოთა ტრანსპლანტაცია, ექსიმერლაზერი, </w:t>
      </w:r>
    </w:p>
    <w:p w:rsidR="00D12CE2" w:rsidRPr="009A77E6" w:rsidRDefault="00D12CE2" w:rsidP="00D12CE2">
      <w:pPr>
        <w:pStyle w:val="ListParagraph"/>
        <w:numPr>
          <w:ilvl w:val="1"/>
          <w:numId w:val="10"/>
        </w:numPr>
        <w:tabs>
          <w:tab w:val="left" w:pos="1080"/>
          <w:tab w:val="left" w:pos="1260"/>
        </w:tabs>
        <w:spacing w:after="0" w:line="240" w:lineRule="auto"/>
        <w:ind w:left="1080" w:hanging="720"/>
        <w:jc w:val="both"/>
        <w:rPr>
          <w:rFonts w:ascii="Sylfaen" w:hAnsi="Sylfaen"/>
          <w:b/>
          <w:noProof/>
          <w:color w:val="4D3E8B"/>
          <w:sz w:val="24"/>
          <w:szCs w:val="24"/>
        </w:rPr>
      </w:pPr>
      <w:r w:rsidRPr="009A77E6">
        <w:rPr>
          <w:rFonts w:ascii="Sylfaen" w:hAnsi="Sylfaen" w:cs="Sylfaen"/>
          <w:b/>
          <w:noProof/>
          <w:color w:val="4D3E8B"/>
          <w:sz w:val="24"/>
          <w:szCs w:val="24"/>
          <w:lang w:val="ka-GE"/>
        </w:rPr>
        <w:t>იმუნიზაციის</w:t>
      </w:r>
      <w:r w:rsidRPr="009A77E6">
        <w:rPr>
          <w:rFonts w:ascii="Sylfaen" w:hAnsi="Sylfaen"/>
          <w:b/>
          <w:noProof/>
          <w:color w:val="4D3E8B"/>
          <w:sz w:val="24"/>
          <w:szCs w:val="24"/>
          <w:lang w:val="ka-GE"/>
        </w:rPr>
        <w:t xml:space="preserve"> </w:t>
      </w:r>
      <w:r w:rsidRPr="009A77E6">
        <w:rPr>
          <w:rFonts w:ascii="Sylfaen" w:hAnsi="Sylfaen" w:cs="Sylfaen"/>
          <w:b/>
          <w:noProof/>
          <w:color w:val="4D3E8B"/>
          <w:sz w:val="24"/>
          <w:szCs w:val="24"/>
          <w:lang w:val="ka-GE"/>
        </w:rPr>
        <w:t>ხარჯები</w:t>
      </w:r>
      <w:r w:rsidRPr="009A77E6">
        <w:rPr>
          <w:rFonts w:ascii="Sylfaen" w:hAnsi="Sylfaen"/>
          <w:b/>
          <w:noProof/>
          <w:color w:val="4D3E8B"/>
          <w:sz w:val="24"/>
          <w:szCs w:val="24"/>
          <w:lang w:val="ka-GE"/>
        </w:rPr>
        <w:t>;</w:t>
      </w:r>
    </w:p>
    <w:p w:rsidR="005B2F0B" w:rsidRPr="009A77E6" w:rsidRDefault="00C70645" w:rsidP="005B2F0B">
      <w:pPr>
        <w:pStyle w:val="ListParagraph"/>
        <w:numPr>
          <w:ilvl w:val="1"/>
          <w:numId w:val="10"/>
        </w:numPr>
        <w:tabs>
          <w:tab w:val="left" w:pos="1080"/>
          <w:tab w:val="left" w:pos="1260"/>
        </w:tabs>
        <w:ind w:left="1080" w:hanging="720"/>
        <w:jc w:val="both"/>
        <w:rPr>
          <w:rFonts w:ascii="Sylfaen" w:hAnsi="Sylfaen"/>
          <w:b/>
          <w:noProof/>
          <w:color w:val="4D3E8B"/>
          <w:sz w:val="24"/>
          <w:szCs w:val="24"/>
        </w:rPr>
      </w:pPr>
      <w:r w:rsidRPr="009A77E6">
        <w:rPr>
          <w:rFonts w:ascii="Sylfaen" w:hAnsi="Sylfaen"/>
          <w:b/>
          <w:noProof/>
          <w:color w:val="4D3E8B"/>
          <w:sz w:val="24"/>
          <w:szCs w:val="24"/>
          <w:lang w:val="ka-GE"/>
        </w:rPr>
        <w:t>ნებისმიერი სამედიცინო, თუ ჯანდაცვის პროგრამებით, ან სხვა სადაზღვევო პოლისით გათვალისწინებული ხარჯების ის ნაწილი, რაც ანაზღაურდება შესაბამისი პროგრამით, ან სადაზღვევო პოლისით.</w:t>
      </w:r>
    </w:p>
    <w:p w:rsidR="005B2F0B" w:rsidRPr="009A77E6" w:rsidRDefault="005B2F0B" w:rsidP="005B2F0B">
      <w:pPr>
        <w:pStyle w:val="ListParagraph"/>
        <w:numPr>
          <w:ilvl w:val="1"/>
          <w:numId w:val="10"/>
        </w:numPr>
        <w:tabs>
          <w:tab w:val="left" w:pos="1080"/>
          <w:tab w:val="left" w:pos="1260"/>
        </w:tabs>
        <w:ind w:left="1080" w:hanging="720"/>
        <w:jc w:val="both"/>
        <w:rPr>
          <w:rFonts w:ascii="Sylfaen" w:hAnsi="Sylfaen"/>
          <w:b/>
          <w:noProof/>
          <w:color w:val="4D3E8B"/>
          <w:sz w:val="24"/>
          <w:szCs w:val="24"/>
        </w:rPr>
      </w:pPr>
      <w:r w:rsidRPr="009A77E6">
        <w:rPr>
          <w:rFonts w:ascii="Sylfaen" w:hAnsi="Sylfaen" w:cs="Sylfaen"/>
          <w:b/>
          <w:noProof/>
          <w:color w:val="4D3E8B"/>
          <w:sz w:val="24"/>
          <w:szCs w:val="24"/>
          <w:lang w:val="ka-GE"/>
        </w:rPr>
        <w:t>მოწვეული</w:t>
      </w:r>
      <w:r w:rsidRPr="009A77E6">
        <w:rPr>
          <w:rFonts w:ascii="Sylfaen" w:hAnsi="Sylfaen"/>
          <w:b/>
          <w:noProof/>
          <w:color w:val="4D3E8B"/>
          <w:sz w:val="24"/>
          <w:szCs w:val="24"/>
          <w:lang w:val="ka-GE"/>
        </w:rPr>
        <w:t>/აყვანილი ექიმის, ლუქს პალატის და სამედიცინო ჩვენების გარეშე გაწეული მომსახურების ხარჯების ანაზღაურება;</w:t>
      </w:r>
    </w:p>
    <w:p w:rsidR="00A07C29" w:rsidRPr="00095481" w:rsidRDefault="00A07C29" w:rsidP="005B2F0B">
      <w:pPr>
        <w:tabs>
          <w:tab w:val="left" w:pos="1080"/>
          <w:tab w:val="left" w:pos="1260"/>
        </w:tabs>
        <w:ind w:left="360"/>
        <w:jc w:val="both"/>
        <w:rPr>
          <w:rFonts w:ascii="Sylfaen" w:hAnsi="Sylfaen"/>
          <w:noProof/>
          <w:color w:val="4D3E8B"/>
          <w:lang w:val="ka-GE"/>
        </w:rPr>
      </w:pPr>
    </w:p>
    <w:p w:rsidR="00A07C29" w:rsidRPr="00860E46" w:rsidRDefault="00A07C29" w:rsidP="00A07C29">
      <w:pPr>
        <w:tabs>
          <w:tab w:val="num" w:pos="720"/>
        </w:tabs>
        <w:ind w:left="360"/>
        <w:jc w:val="center"/>
        <w:rPr>
          <w:rFonts w:ascii="AcadNusx" w:hAnsi="AcadNusx"/>
          <w:noProof/>
          <w:color w:val="4D3E8B"/>
          <w:sz w:val="22"/>
          <w:szCs w:val="22"/>
          <w:lang w:val="en-US"/>
        </w:rPr>
      </w:pPr>
      <w:r w:rsidRPr="00A07C29">
        <w:rPr>
          <w:rFonts w:ascii="Sylfaen" w:hAnsi="Sylfaen" w:cs="Sylfaen"/>
          <w:b/>
          <w:bCs/>
          <w:noProof/>
          <w:color w:val="4D3E8B"/>
          <w:sz w:val="22"/>
          <w:szCs w:val="22"/>
          <w:lang w:val="ka-GE"/>
        </w:rPr>
        <w:lastRenderedPageBreak/>
        <w:t>ანაზღაურების</w:t>
      </w:r>
      <w:r w:rsidRPr="00A07C29">
        <w:rPr>
          <w:rFonts w:ascii="AcadNusx" w:hAnsi="AcadNusx"/>
          <w:b/>
          <w:bCs/>
          <w:noProof/>
          <w:color w:val="4D3E8B"/>
          <w:sz w:val="22"/>
          <w:szCs w:val="22"/>
          <w:lang w:val="ka-GE"/>
        </w:rPr>
        <w:t xml:space="preserve"> </w:t>
      </w:r>
      <w:r w:rsidRPr="00A07C29">
        <w:rPr>
          <w:rFonts w:ascii="Sylfaen" w:hAnsi="Sylfaen" w:cs="Sylfaen"/>
          <w:b/>
          <w:bCs/>
          <w:noProof/>
          <w:color w:val="4D3E8B"/>
          <w:sz w:val="22"/>
          <w:szCs w:val="22"/>
          <w:lang w:val="ka-GE"/>
        </w:rPr>
        <w:t>სქემა</w:t>
      </w:r>
      <w:r w:rsidRPr="00A07C29">
        <w:rPr>
          <w:rFonts w:ascii="AcadNusx" w:hAnsi="AcadNusx"/>
          <w:b/>
          <w:bCs/>
          <w:noProof/>
          <w:color w:val="4D3E8B"/>
          <w:sz w:val="22"/>
          <w:szCs w:val="22"/>
          <w:lang w:val="ka-GE"/>
        </w:rPr>
        <w:t xml:space="preserve"> </w:t>
      </w:r>
      <w:r w:rsidRPr="00A07C29">
        <w:rPr>
          <w:rFonts w:ascii="Sylfaen" w:hAnsi="Sylfaen" w:cs="Sylfaen"/>
          <w:b/>
          <w:bCs/>
          <w:noProof/>
          <w:color w:val="4D3E8B"/>
          <w:sz w:val="22"/>
          <w:szCs w:val="22"/>
          <w:lang w:val="ka-GE"/>
        </w:rPr>
        <w:t>პირადი</w:t>
      </w:r>
      <w:r w:rsidRPr="00A07C29">
        <w:rPr>
          <w:rFonts w:ascii="AcadNusx" w:hAnsi="AcadNusx"/>
          <w:b/>
          <w:bCs/>
          <w:noProof/>
          <w:color w:val="4D3E8B"/>
          <w:sz w:val="22"/>
          <w:szCs w:val="22"/>
          <w:lang w:val="ka-GE"/>
        </w:rPr>
        <w:t xml:space="preserve"> </w:t>
      </w:r>
      <w:r w:rsidRPr="00A07C29">
        <w:rPr>
          <w:rFonts w:ascii="Sylfaen" w:hAnsi="Sylfaen" w:cs="Sylfaen"/>
          <w:b/>
          <w:bCs/>
          <w:noProof/>
          <w:color w:val="4D3E8B"/>
          <w:sz w:val="22"/>
          <w:szCs w:val="22"/>
          <w:lang w:val="ka-GE"/>
        </w:rPr>
        <w:t>ექიმის</w:t>
      </w:r>
      <w:r w:rsidRPr="00A07C29">
        <w:rPr>
          <w:rFonts w:ascii="AcadNusx" w:hAnsi="AcadNusx"/>
          <w:b/>
          <w:bCs/>
          <w:noProof/>
          <w:color w:val="4D3E8B"/>
          <w:sz w:val="22"/>
          <w:szCs w:val="22"/>
          <w:lang w:val="ka-GE"/>
        </w:rPr>
        <w:t xml:space="preserve"> </w:t>
      </w:r>
      <w:r w:rsidRPr="00A07C29">
        <w:rPr>
          <w:rFonts w:ascii="Sylfaen" w:hAnsi="Sylfaen" w:cs="Sylfaen"/>
          <w:b/>
          <w:bCs/>
          <w:noProof/>
          <w:color w:val="4D3E8B"/>
          <w:sz w:val="22"/>
          <w:szCs w:val="22"/>
          <w:lang w:val="ka-GE"/>
        </w:rPr>
        <w:t>მეშვეობით</w:t>
      </w:r>
    </w:p>
    <w:p w:rsidR="00DC20EE" w:rsidRPr="00860E46" w:rsidRDefault="00DC20EE" w:rsidP="00CF5A65">
      <w:pPr>
        <w:tabs>
          <w:tab w:val="num" w:pos="720"/>
        </w:tabs>
        <w:ind w:left="360"/>
        <w:jc w:val="both"/>
        <w:rPr>
          <w:rFonts w:ascii="AcadNusx" w:hAnsi="AcadNusx"/>
          <w:noProof/>
          <w:color w:val="4D3E8B"/>
          <w:sz w:val="22"/>
          <w:szCs w:val="22"/>
          <w:lang w:val="en-US"/>
        </w:rPr>
      </w:pPr>
    </w:p>
    <w:p w:rsidR="00870283" w:rsidRPr="00860E46" w:rsidRDefault="00A07C29" w:rsidP="00CF5A65">
      <w:pPr>
        <w:tabs>
          <w:tab w:val="num" w:pos="720"/>
        </w:tabs>
        <w:ind w:left="360"/>
        <w:jc w:val="both"/>
        <w:rPr>
          <w:rFonts w:ascii="AcadNusx" w:hAnsi="AcadNusx"/>
          <w:noProof/>
          <w:color w:val="4D3E8B"/>
          <w:sz w:val="22"/>
          <w:szCs w:val="22"/>
          <w:lang w:val="en-US"/>
        </w:rPr>
      </w:pPr>
      <w:r>
        <w:rPr>
          <w:noProof/>
          <w:lang w:val="en-US" w:eastAsia="en-US"/>
        </w:rPr>
        <w:drawing>
          <wp:inline distT="0" distB="0" distL="0" distR="0" wp14:anchorId="469ED44D" wp14:editId="72FDE7B7">
            <wp:extent cx="9452538" cy="2622625"/>
            <wp:effectExtent l="0" t="0" r="15875" b="63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95481" w:rsidRDefault="00095481" w:rsidP="00D23623">
      <w:pPr>
        <w:tabs>
          <w:tab w:val="num" w:pos="720"/>
        </w:tabs>
        <w:ind w:left="360"/>
        <w:jc w:val="center"/>
        <w:rPr>
          <w:rFonts w:ascii="Sylfaen" w:hAnsi="Sylfaen" w:cs="Sylfaen"/>
          <w:b/>
          <w:bCs/>
          <w:noProof/>
          <w:color w:val="4D3E8B"/>
          <w:sz w:val="22"/>
          <w:szCs w:val="22"/>
          <w:lang w:val="ka-GE"/>
        </w:rPr>
      </w:pPr>
    </w:p>
    <w:p w:rsidR="00870283" w:rsidRPr="00860E46" w:rsidRDefault="00A07C29" w:rsidP="00D23623">
      <w:pPr>
        <w:tabs>
          <w:tab w:val="num" w:pos="720"/>
        </w:tabs>
        <w:ind w:left="360"/>
        <w:jc w:val="center"/>
        <w:rPr>
          <w:rFonts w:ascii="AcadNusx" w:hAnsi="AcadNusx"/>
          <w:noProof/>
          <w:color w:val="4D3E8B"/>
          <w:sz w:val="22"/>
          <w:szCs w:val="22"/>
          <w:lang w:val="en-US"/>
        </w:rPr>
      </w:pPr>
      <w:r w:rsidRPr="00A07C29">
        <w:rPr>
          <w:rFonts w:ascii="Sylfaen" w:hAnsi="Sylfaen" w:cs="Sylfaen"/>
          <w:b/>
          <w:bCs/>
          <w:noProof/>
          <w:color w:val="4D3E8B"/>
          <w:sz w:val="22"/>
          <w:szCs w:val="22"/>
          <w:lang w:val="ka-GE"/>
        </w:rPr>
        <w:t>ანაზღაურება</w:t>
      </w:r>
      <w:r w:rsidRPr="00A07C29">
        <w:rPr>
          <w:rFonts w:ascii="AcadNusx" w:hAnsi="AcadNusx"/>
          <w:b/>
          <w:bCs/>
          <w:noProof/>
          <w:color w:val="4D3E8B"/>
          <w:sz w:val="22"/>
          <w:szCs w:val="22"/>
          <w:lang w:val="ka-GE"/>
        </w:rPr>
        <w:t xml:space="preserve"> </w:t>
      </w:r>
      <w:r w:rsidRPr="00A07C29">
        <w:rPr>
          <w:rFonts w:ascii="Sylfaen" w:hAnsi="Sylfaen" w:cs="Sylfaen"/>
          <w:b/>
          <w:bCs/>
          <w:noProof/>
          <w:color w:val="4D3E8B"/>
          <w:sz w:val="22"/>
          <w:szCs w:val="22"/>
          <w:lang w:val="ka-GE"/>
        </w:rPr>
        <w:t>თავისუფალი</w:t>
      </w:r>
      <w:r w:rsidRPr="00A07C29">
        <w:rPr>
          <w:rFonts w:ascii="AcadNusx" w:hAnsi="AcadNusx"/>
          <w:b/>
          <w:bCs/>
          <w:noProof/>
          <w:color w:val="4D3E8B"/>
          <w:sz w:val="22"/>
          <w:szCs w:val="22"/>
          <w:lang w:val="ka-GE"/>
        </w:rPr>
        <w:t xml:space="preserve"> </w:t>
      </w:r>
      <w:r w:rsidRPr="00A07C29">
        <w:rPr>
          <w:rFonts w:ascii="Sylfaen" w:hAnsi="Sylfaen" w:cs="Sylfaen"/>
          <w:b/>
          <w:bCs/>
          <w:noProof/>
          <w:color w:val="4D3E8B"/>
          <w:sz w:val="22"/>
          <w:szCs w:val="22"/>
          <w:lang w:val="ka-GE"/>
        </w:rPr>
        <w:t>სქემით</w:t>
      </w:r>
      <w:r w:rsidR="00D23623">
        <w:rPr>
          <w:noProof/>
          <w:lang w:val="en-US" w:eastAsia="en-US"/>
        </w:rPr>
        <w:drawing>
          <wp:inline distT="0" distB="0" distL="0" distR="0" wp14:anchorId="6DB95E95" wp14:editId="7B6E6A12">
            <wp:extent cx="9563100" cy="3030855"/>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sectPr w:rsidR="00870283" w:rsidRPr="00860E46" w:rsidSect="00975DA5">
      <w:headerReference w:type="even" r:id="rId18"/>
      <w:headerReference w:type="default" r:id="rId19"/>
      <w:footerReference w:type="even" r:id="rId20"/>
      <w:footerReference w:type="default" r:id="rId21"/>
      <w:headerReference w:type="first" r:id="rId22"/>
      <w:pgSz w:w="16838" w:h="11906" w:orient="landscape" w:code="9"/>
      <w:pgMar w:top="446" w:right="274" w:bottom="720" w:left="720" w:header="144" w:footer="5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FDF" w:rsidRDefault="00200FDF">
      <w:r>
        <w:separator/>
      </w:r>
    </w:p>
  </w:endnote>
  <w:endnote w:type="continuationSeparator" w:id="0">
    <w:p w:rsidR="00200FDF" w:rsidRDefault="0020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arial">
    <w:altName w:val="Corbel"/>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Georgian Old">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cadNusx">
    <w:panose1 w:val="00000000000000000000"/>
    <w:charset w:val="00"/>
    <w:family w:val="auto"/>
    <w:pitch w:val="variable"/>
    <w:sig w:usb0="00000087" w:usb1="00000000" w:usb2="00000000" w:usb3="00000000" w:csb0="0000001B" w:csb1="00000000"/>
  </w:font>
  <w:font w:name="+mj-ea">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596" w:rsidRDefault="003812FC" w:rsidP="009A3D4B">
    <w:pPr>
      <w:pStyle w:val="Footer"/>
      <w:framePr w:wrap="around" w:vAnchor="text" w:hAnchor="margin" w:xAlign="right" w:y="1"/>
      <w:rPr>
        <w:rStyle w:val="PageNumber"/>
      </w:rPr>
    </w:pPr>
    <w:r>
      <w:rPr>
        <w:rStyle w:val="PageNumber"/>
      </w:rPr>
      <w:fldChar w:fldCharType="begin"/>
    </w:r>
    <w:r w:rsidR="00434596">
      <w:rPr>
        <w:rStyle w:val="PageNumber"/>
      </w:rPr>
      <w:instrText xml:space="preserve">PAGE  </w:instrText>
    </w:r>
    <w:r>
      <w:rPr>
        <w:rStyle w:val="PageNumber"/>
      </w:rPr>
      <w:fldChar w:fldCharType="end"/>
    </w:r>
  </w:p>
  <w:p w:rsidR="00434596" w:rsidRDefault="00434596" w:rsidP="00C100B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596" w:rsidRPr="00D07032" w:rsidRDefault="00D07032" w:rsidP="00D07032">
    <w:pPr>
      <w:pStyle w:val="Footer"/>
      <w:ind w:right="360"/>
      <w:rPr>
        <w:rFonts w:ascii="Sylfaen" w:hAnsi="Sylfaen"/>
        <w:i/>
        <w:iCs/>
        <w:color w:val="4D3E8B"/>
        <w:sz w:val="20"/>
        <w:szCs w:val="20"/>
        <w:lang w:val="ka-GE"/>
      </w:rPr>
    </w:pPr>
    <w:r w:rsidRPr="00975DA5">
      <w:rPr>
        <w:rFonts w:ascii="Sylfaen" w:hAnsi="Sylfaen"/>
        <w:i/>
        <w:iCs/>
        <w:color w:val="4D3E8B"/>
        <w:sz w:val="20"/>
        <w:szCs w:val="20"/>
        <w:lang w:val="en-US"/>
      </w:rPr>
      <w:t>GLC</w:t>
    </w:r>
    <w:r w:rsidRPr="00975DA5">
      <w:rPr>
        <w:rFonts w:ascii="Sylfaen" w:hAnsi="Sylfaen"/>
        <w:i/>
        <w:iCs/>
        <w:color w:val="4D3E8B"/>
        <w:sz w:val="20"/>
        <w:szCs w:val="20"/>
        <w:lang w:val="ka-GE"/>
      </w:rPr>
      <w:t xml:space="preserve"> „</w:t>
    </w:r>
    <w:r w:rsidRPr="00975DA5">
      <w:rPr>
        <w:rFonts w:ascii="Sylfaen" w:hAnsi="Sylfaen"/>
        <w:i/>
        <w:iCs/>
        <w:color w:val="4D3E8B"/>
        <w:sz w:val="20"/>
        <w:szCs w:val="20"/>
        <w:lang w:val="en-US"/>
      </w:rPr>
      <w:t>Insurance Group of Georgia</w:t>
    </w:r>
    <w:r>
      <w:rPr>
        <w:rFonts w:ascii="Sylfaen" w:hAnsi="Sylfaen"/>
        <w:i/>
        <w:iCs/>
        <w:color w:val="4D3E8B"/>
        <w:sz w:val="20"/>
        <w:szCs w:val="20"/>
        <w:lang w:val="en-US"/>
      </w:rPr>
      <w:t xml:space="preserve"> </w:t>
    </w:r>
    <w:r w:rsidRPr="00975DA5">
      <w:rPr>
        <w:rFonts w:ascii="Sylfaen" w:hAnsi="Sylfaen"/>
        <w:i/>
        <w:iCs/>
        <w:color w:val="4D3E8B"/>
        <w:sz w:val="20"/>
        <w:szCs w:val="20"/>
        <w:lang w:val="ka-GE"/>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FDF" w:rsidRDefault="00200FDF">
      <w:r>
        <w:separator/>
      </w:r>
    </w:p>
  </w:footnote>
  <w:footnote w:type="continuationSeparator" w:id="0">
    <w:p w:rsidR="00200FDF" w:rsidRDefault="00200F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596" w:rsidRDefault="0043459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596" w:rsidRPr="00FE63F6" w:rsidRDefault="00D07032">
    <w:pPr>
      <w:pStyle w:val="Header"/>
      <w:rPr>
        <w:lang w:val="en-US"/>
      </w:rPr>
    </w:pPr>
    <w:r>
      <w:rPr>
        <w:noProof/>
        <w:lang w:val="en-US" w:eastAsia="en-US"/>
      </w:rPr>
      <w:drawing>
        <wp:inline distT="0" distB="0" distL="0" distR="0" wp14:anchorId="6436E953" wp14:editId="29A21368">
          <wp:extent cx="1066800" cy="270163"/>
          <wp:effectExtent l="0" t="0" r="0" b="0"/>
          <wp:docPr id="4" name="Picture 4" descr="IGG-LOGO-ENGL-for-MAILS"/>
          <wp:cNvGraphicFramePr/>
          <a:graphic xmlns:a="http://schemas.openxmlformats.org/drawingml/2006/main">
            <a:graphicData uri="http://schemas.openxmlformats.org/drawingml/2006/picture">
              <pic:pic xmlns:pic="http://schemas.openxmlformats.org/drawingml/2006/picture">
                <pic:nvPicPr>
                  <pic:cNvPr id="1" name="Picture 1" descr="IGG-LOGO-ENGL-for-MAIL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037" cy="2808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596" w:rsidRDefault="004345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3.4pt;height:21.6pt" o:bullet="t">
        <v:imagedata r:id="rId1" o:title=""/>
      </v:shape>
    </w:pict>
  </w:numPicBullet>
  <w:abstractNum w:abstractNumId="0" w15:restartNumberingAfterBreak="0">
    <w:nsid w:val="02D72239"/>
    <w:multiLevelType w:val="hybridMultilevel"/>
    <w:tmpl w:val="ACEEBC40"/>
    <w:lvl w:ilvl="0" w:tplc="68C6068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7C8E"/>
    <w:multiLevelType w:val="hybridMultilevel"/>
    <w:tmpl w:val="4F4EBE1A"/>
    <w:lvl w:ilvl="0" w:tplc="70FA94EC">
      <w:start w:val="1"/>
      <w:numFmt w:val="bullet"/>
      <w:lvlText w:val="•"/>
      <w:lvlJc w:val="left"/>
      <w:pPr>
        <w:tabs>
          <w:tab w:val="num" w:pos="720"/>
        </w:tabs>
        <w:ind w:left="720" w:hanging="360"/>
      </w:pPr>
      <w:rPr>
        <w:rFonts w:ascii="Arial" w:hAnsi="Arial" w:hint="default"/>
      </w:rPr>
    </w:lvl>
    <w:lvl w:ilvl="1" w:tplc="93F4804A" w:tentative="1">
      <w:start w:val="1"/>
      <w:numFmt w:val="bullet"/>
      <w:lvlText w:val="•"/>
      <w:lvlJc w:val="left"/>
      <w:pPr>
        <w:tabs>
          <w:tab w:val="num" w:pos="1440"/>
        </w:tabs>
        <w:ind w:left="1440" w:hanging="360"/>
      </w:pPr>
      <w:rPr>
        <w:rFonts w:ascii="Arial" w:hAnsi="Arial" w:hint="default"/>
      </w:rPr>
    </w:lvl>
    <w:lvl w:ilvl="2" w:tplc="FAC61156">
      <w:start w:val="1"/>
      <w:numFmt w:val="bullet"/>
      <w:lvlText w:val="•"/>
      <w:lvlJc w:val="left"/>
      <w:pPr>
        <w:tabs>
          <w:tab w:val="num" w:pos="2160"/>
        </w:tabs>
        <w:ind w:left="2160" w:hanging="360"/>
      </w:pPr>
      <w:rPr>
        <w:rFonts w:ascii="Arial" w:hAnsi="Arial" w:hint="default"/>
      </w:rPr>
    </w:lvl>
    <w:lvl w:ilvl="3" w:tplc="72DCFBB8" w:tentative="1">
      <w:start w:val="1"/>
      <w:numFmt w:val="bullet"/>
      <w:lvlText w:val="•"/>
      <w:lvlJc w:val="left"/>
      <w:pPr>
        <w:tabs>
          <w:tab w:val="num" w:pos="2880"/>
        </w:tabs>
        <w:ind w:left="2880" w:hanging="360"/>
      </w:pPr>
      <w:rPr>
        <w:rFonts w:ascii="Arial" w:hAnsi="Arial" w:hint="default"/>
      </w:rPr>
    </w:lvl>
    <w:lvl w:ilvl="4" w:tplc="63401C66" w:tentative="1">
      <w:start w:val="1"/>
      <w:numFmt w:val="bullet"/>
      <w:lvlText w:val="•"/>
      <w:lvlJc w:val="left"/>
      <w:pPr>
        <w:tabs>
          <w:tab w:val="num" w:pos="3600"/>
        </w:tabs>
        <w:ind w:left="3600" w:hanging="360"/>
      </w:pPr>
      <w:rPr>
        <w:rFonts w:ascii="Arial" w:hAnsi="Arial" w:hint="default"/>
      </w:rPr>
    </w:lvl>
    <w:lvl w:ilvl="5" w:tplc="D82A76A4" w:tentative="1">
      <w:start w:val="1"/>
      <w:numFmt w:val="bullet"/>
      <w:lvlText w:val="•"/>
      <w:lvlJc w:val="left"/>
      <w:pPr>
        <w:tabs>
          <w:tab w:val="num" w:pos="4320"/>
        </w:tabs>
        <w:ind w:left="4320" w:hanging="360"/>
      </w:pPr>
      <w:rPr>
        <w:rFonts w:ascii="Arial" w:hAnsi="Arial" w:hint="default"/>
      </w:rPr>
    </w:lvl>
    <w:lvl w:ilvl="6" w:tplc="F15C0AB4" w:tentative="1">
      <w:start w:val="1"/>
      <w:numFmt w:val="bullet"/>
      <w:lvlText w:val="•"/>
      <w:lvlJc w:val="left"/>
      <w:pPr>
        <w:tabs>
          <w:tab w:val="num" w:pos="5040"/>
        </w:tabs>
        <w:ind w:left="5040" w:hanging="360"/>
      </w:pPr>
      <w:rPr>
        <w:rFonts w:ascii="Arial" w:hAnsi="Arial" w:hint="default"/>
      </w:rPr>
    </w:lvl>
    <w:lvl w:ilvl="7" w:tplc="DDF48EDE" w:tentative="1">
      <w:start w:val="1"/>
      <w:numFmt w:val="bullet"/>
      <w:lvlText w:val="•"/>
      <w:lvlJc w:val="left"/>
      <w:pPr>
        <w:tabs>
          <w:tab w:val="num" w:pos="5760"/>
        </w:tabs>
        <w:ind w:left="5760" w:hanging="360"/>
      </w:pPr>
      <w:rPr>
        <w:rFonts w:ascii="Arial" w:hAnsi="Arial" w:hint="default"/>
      </w:rPr>
    </w:lvl>
    <w:lvl w:ilvl="8" w:tplc="4D669C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964939"/>
    <w:multiLevelType w:val="hybridMultilevel"/>
    <w:tmpl w:val="C4B2812A"/>
    <w:lvl w:ilvl="0" w:tplc="947027C0">
      <w:start w:val="1"/>
      <w:numFmt w:val="bullet"/>
      <w:lvlText w:val="•"/>
      <w:lvlJc w:val="left"/>
      <w:pPr>
        <w:tabs>
          <w:tab w:val="num" w:pos="720"/>
        </w:tabs>
        <w:ind w:left="720" w:hanging="360"/>
      </w:pPr>
      <w:rPr>
        <w:rFonts w:ascii="Times New Roman" w:hAnsi="Times New Roman" w:hint="default"/>
      </w:rPr>
    </w:lvl>
    <w:lvl w:ilvl="1" w:tplc="6A2221EA" w:tentative="1">
      <w:start w:val="1"/>
      <w:numFmt w:val="bullet"/>
      <w:lvlText w:val="•"/>
      <w:lvlJc w:val="left"/>
      <w:pPr>
        <w:tabs>
          <w:tab w:val="num" w:pos="1440"/>
        </w:tabs>
        <w:ind w:left="1440" w:hanging="360"/>
      </w:pPr>
      <w:rPr>
        <w:rFonts w:ascii="Times New Roman" w:hAnsi="Times New Roman" w:hint="default"/>
      </w:rPr>
    </w:lvl>
    <w:lvl w:ilvl="2" w:tplc="4E5CAFF8" w:tentative="1">
      <w:start w:val="1"/>
      <w:numFmt w:val="bullet"/>
      <w:lvlText w:val="•"/>
      <w:lvlJc w:val="left"/>
      <w:pPr>
        <w:tabs>
          <w:tab w:val="num" w:pos="2160"/>
        </w:tabs>
        <w:ind w:left="2160" w:hanging="360"/>
      </w:pPr>
      <w:rPr>
        <w:rFonts w:ascii="Times New Roman" w:hAnsi="Times New Roman" w:hint="default"/>
      </w:rPr>
    </w:lvl>
    <w:lvl w:ilvl="3" w:tplc="623ABC08" w:tentative="1">
      <w:start w:val="1"/>
      <w:numFmt w:val="bullet"/>
      <w:lvlText w:val="•"/>
      <w:lvlJc w:val="left"/>
      <w:pPr>
        <w:tabs>
          <w:tab w:val="num" w:pos="2880"/>
        </w:tabs>
        <w:ind w:left="2880" w:hanging="360"/>
      </w:pPr>
      <w:rPr>
        <w:rFonts w:ascii="Times New Roman" w:hAnsi="Times New Roman" w:hint="default"/>
      </w:rPr>
    </w:lvl>
    <w:lvl w:ilvl="4" w:tplc="2D52FFD4" w:tentative="1">
      <w:start w:val="1"/>
      <w:numFmt w:val="bullet"/>
      <w:lvlText w:val="•"/>
      <w:lvlJc w:val="left"/>
      <w:pPr>
        <w:tabs>
          <w:tab w:val="num" w:pos="3600"/>
        </w:tabs>
        <w:ind w:left="3600" w:hanging="360"/>
      </w:pPr>
      <w:rPr>
        <w:rFonts w:ascii="Times New Roman" w:hAnsi="Times New Roman" w:hint="default"/>
      </w:rPr>
    </w:lvl>
    <w:lvl w:ilvl="5" w:tplc="00A03300" w:tentative="1">
      <w:start w:val="1"/>
      <w:numFmt w:val="bullet"/>
      <w:lvlText w:val="•"/>
      <w:lvlJc w:val="left"/>
      <w:pPr>
        <w:tabs>
          <w:tab w:val="num" w:pos="4320"/>
        </w:tabs>
        <w:ind w:left="4320" w:hanging="360"/>
      </w:pPr>
      <w:rPr>
        <w:rFonts w:ascii="Times New Roman" w:hAnsi="Times New Roman" w:hint="default"/>
      </w:rPr>
    </w:lvl>
    <w:lvl w:ilvl="6" w:tplc="1192694C" w:tentative="1">
      <w:start w:val="1"/>
      <w:numFmt w:val="bullet"/>
      <w:lvlText w:val="•"/>
      <w:lvlJc w:val="left"/>
      <w:pPr>
        <w:tabs>
          <w:tab w:val="num" w:pos="5040"/>
        </w:tabs>
        <w:ind w:left="5040" w:hanging="360"/>
      </w:pPr>
      <w:rPr>
        <w:rFonts w:ascii="Times New Roman" w:hAnsi="Times New Roman" w:hint="default"/>
      </w:rPr>
    </w:lvl>
    <w:lvl w:ilvl="7" w:tplc="E4D0A524" w:tentative="1">
      <w:start w:val="1"/>
      <w:numFmt w:val="bullet"/>
      <w:lvlText w:val="•"/>
      <w:lvlJc w:val="left"/>
      <w:pPr>
        <w:tabs>
          <w:tab w:val="num" w:pos="5760"/>
        </w:tabs>
        <w:ind w:left="5760" w:hanging="360"/>
      </w:pPr>
      <w:rPr>
        <w:rFonts w:ascii="Times New Roman" w:hAnsi="Times New Roman" w:hint="default"/>
      </w:rPr>
    </w:lvl>
    <w:lvl w:ilvl="8" w:tplc="FBF8E5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290FDE"/>
    <w:multiLevelType w:val="hybridMultilevel"/>
    <w:tmpl w:val="AC222B44"/>
    <w:lvl w:ilvl="0" w:tplc="56BCF75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36CCD"/>
    <w:multiLevelType w:val="multilevel"/>
    <w:tmpl w:val="9188785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22AA03C2"/>
    <w:multiLevelType w:val="multilevel"/>
    <w:tmpl w:val="99421E56"/>
    <w:lvl w:ilvl="0">
      <w:start w:val="5"/>
      <w:numFmt w:val="decimal"/>
      <w:lvlText w:val="%1"/>
      <w:lvlJc w:val="left"/>
      <w:pPr>
        <w:ind w:left="360" w:hanging="360"/>
      </w:pPr>
      <w:rPr>
        <w:rFonts w:cs="Sylfaen" w:hint="default"/>
      </w:rPr>
    </w:lvl>
    <w:lvl w:ilvl="1">
      <w:start w:val="1"/>
      <w:numFmt w:val="decimal"/>
      <w:lvlText w:val="%1.%2"/>
      <w:lvlJc w:val="left"/>
      <w:pPr>
        <w:ind w:left="720" w:hanging="360"/>
      </w:pPr>
      <w:rPr>
        <w:rFonts w:cs="Sylfaen" w:hint="default"/>
      </w:rPr>
    </w:lvl>
    <w:lvl w:ilvl="2">
      <w:start w:val="1"/>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320" w:hanging="1440"/>
      </w:pPr>
      <w:rPr>
        <w:rFonts w:cs="Sylfaen" w:hint="default"/>
      </w:rPr>
    </w:lvl>
  </w:abstractNum>
  <w:abstractNum w:abstractNumId="6" w15:restartNumberingAfterBreak="0">
    <w:nsid w:val="28AD32B3"/>
    <w:multiLevelType w:val="hybridMultilevel"/>
    <w:tmpl w:val="5A829E3A"/>
    <w:lvl w:ilvl="0" w:tplc="B04E17F6">
      <w:start w:val="1"/>
      <w:numFmt w:val="bullet"/>
      <w:lvlText w:val=""/>
      <w:lvlJc w:val="left"/>
      <w:pPr>
        <w:tabs>
          <w:tab w:val="num" w:pos="720"/>
        </w:tabs>
        <w:ind w:left="720" w:hanging="360"/>
      </w:pPr>
      <w:rPr>
        <w:rFonts w:ascii="Wingdings" w:hAnsi="Wingdings" w:hint="default"/>
      </w:rPr>
    </w:lvl>
    <w:lvl w:ilvl="1" w:tplc="8A08B6BC" w:tentative="1">
      <w:start w:val="1"/>
      <w:numFmt w:val="bullet"/>
      <w:lvlText w:val=""/>
      <w:lvlJc w:val="left"/>
      <w:pPr>
        <w:tabs>
          <w:tab w:val="num" w:pos="1440"/>
        </w:tabs>
        <w:ind w:left="1440" w:hanging="360"/>
      </w:pPr>
      <w:rPr>
        <w:rFonts w:ascii="Wingdings" w:hAnsi="Wingdings" w:hint="default"/>
      </w:rPr>
    </w:lvl>
    <w:lvl w:ilvl="2" w:tplc="EF1206A0" w:tentative="1">
      <w:start w:val="1"/>
      <w:numFmt w:val="bullet"/>
      <w:lvlText w:val=""/>
      <w:lvlJc w:val="left"/>
      <w:pPr>
        <w:tabs>
          <w:tab w:val="num" w:pos="2160"/>
        </w:tabs>
        <w:ind w:left="2160" w:hanging="360"/>
      </w:pPr>
      <w:rPr>
        <w:rFonts w:ascii="Wingdings" w:hAnsi="Wingdings" w:hint="default"/>
      </w:rPr>
    </w:lvl>
    <w:lvl w:ilvl="3" w:tplc="792E5524" w:tentative="1">
      <w:start w:val="1"/>
      <w:numFmt w:val="bullet"/>
      <w:lvlText w:val=""/>
      <w:lvlJc w:val="left"/>
      <w:pPr>
        <w:tabs>
          <w:tab w:val="num" w:pos="2880"/>
        </w:tabs>
        <w:ind w:left="2880" w:hanging="360"/>
      </w:pPr>
      <w:rPr>
        <w:rFonts w:ascii="Wingdings" w:hAnsi="Wingdings" w:hint="default"/>
      </w:rPr>
    </w:lvl>
    <w:lvl w:ilvl="4" w:tplc="BEE00E4C" w:tentative="1">
      <w:start w:val="1"/>
      <w:numFmt w:val="bullet"/>
      <w:lvlText w:val=""/>
      <w:lvlJc w:val="left"/>
      <w:pPr>
        <w:tabs>
          <w:tab w:val="num" w:pos="3600"/>
        </w:tabs>
        <w:ind w:left="3600" w:hanging="360"/>
      </w:pPr>
      <w:rPr>
        <w:rFonts w:ascii="Wingdings" w:hAnsi="Wingdings" w:hint="default"/>
      </w:rPr>
    </w:lvl>
    <w:lvl w:ilvl="5" w:tplc="BFA2602E" w:tentative="1">
      <w:start w:val="1"/>
      <w:numFmt w:val="bullet"/>
      <w:lvlText w:val=""/>
      <w:lvlJc w:val="left"/>
      <w:pPr>
        <w:tabs>
          <w:tab w:val="num" w:pos="4320"/>
        </w:tabs>
        <w:ind w:left="4320" w:hanging="360"/>
      </w:pPr>
      <w:rPr>
        <w:rFonts w:ascii="Wingdings" w:hAnsi="Wingdings" w:hint="default"/>
      </w:rPr>
    </w:lvl>
    <w:lvl w:ilvl="6" w:tplc="3642CC5C" w:tentative="1">
      <w:start w:val="1"/>
      <w:numFmt w:val="bullet"/>
      <w:lvlText w:val=""/>
      <w:lvlJc w:val="left"/>
      <w:pPr>
        <w:tabs>
          <w:tab w:val="num" w:pos="5040"/>
        </w:tabs>
        <w:ind w:left="5040" w:hanging="360"/>
      </w:pPr>
      <w:rPr>
        <w:rFonts w:ascii="Wingdings" w:hAnsi="Wingdings" w:hint="default"/>
      </w:rPr>
    </w:lvl>
    <w:lvl w:ilvl="7" w:tplc="89784002" w:tentative="1">
      <w:start w:val="1"/>
      <w:numFmt w:val="bullet"/>
      <w:lvlText w:val=""/>
      <w:lvlJc w:val="left"/>
      <w:pPr>
        <w:tabs>
          <w:tab w:val="num" w:pos="5760"/>
        </w:tabs>
        <w:ind w:left="5760" w:hanging="360"/>
      </w:pPr>
      <w:rPr>
        <w:rFonts w:ascii="Wingdings" w:hAnsi="Wingdings" w:hint="default"/>
      </w:rPr>
    </w:lvl>
    <w:lvl w:ilvl="8" w:tplc="1B8E566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523B3"/>
    <w:multiLevelType w:val="hybridMultilevel"/>
    <w:tmpl w:val="D0FE3E74"/>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000D13"/>
    <w:multiLevelType w:val="hybridMultilevel"/>
    <w:tmpl w:val="8BACEF66"/>
    <w:lvl w:ilvl="0" w:tplc="26BAFB6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70A1E"/>
    <w:multiLevelType w:val="hybridMultilevel"/>
    <w:tmpl w:val="9B98A65C"/>
    <w:lvl w:ilvl="0" w:tplc="26BAFB6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C4CB6"/>
    <w:multiLevelType w:val="multilevel"/>
    <w:tmpl w:val="774E4C96"/>
    <w:lvl w:ilvl="0">
      <w:start w:val="7"/>
      <w:numFmt w:val="decimal"/>
      <w:lvlText w:val="%1."/>
      <w:lvlJc w:val="left"/>
      <w:pPr>
        <w:ind w:left="720" w:hanging="360"/>
      </w:pPr>
      <w:rPr>
        <w:rFonts w:hint="default"/>
        <w:b/>
      </w:rPr>
    </w:lvl>
    <w:lvl w:ilvl="1">
      <w:start w:val="1"/>
      <w:numFmt w:val="decimal"/>
      <w:isLgl/>
      <w:lvlText w:val="%1.%2"/>
      <w:lvlJc w:val="left"/>
      <w:pPr>
        <w:ind w:left="644" w:hanging="360"/>
      </w:pPr>
      <w:rPr>
        <w:rFonts w:cs="Sylfaen" w:hint="default"/>
        <w:b w:val="0"/>
        <w:color w:val="324574"/>
      </w:rPr>
    </w:lvl>
    <w:lvl w:ilvl="2">
      <w:start w:val="1"/>
      <w:numFmt w:val="decimal"/>
      <w:isLgl/>
      <w:lvlText w:val="%1.%2.%3"/>
      <w:lvlJc w:val="left"/>
      <w:pPr>
        <w:ind w:left="1080" w:hanging="720"/>
      </w:pPr>
      <w:rPr>
        <w:rFonts w:cs="Sylfaen" w:hint="default"/>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440" w:hanging="108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800" w:hanging="144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1800" w:hanging="1440"/>
      </w:pPr>
      <w:rPr>
        <w:rFonts w:cs="Sylfaen" w:hint="default"/>
      </w:rPr>
    </w:lvl>
  </w:abstractNum>
  <w:abstractNum w:abstractNumId="11" w15:restartNumberingAfterBreak="0">
    <w:nsid w:val="3AA338E3"/>
    <w:multiLevelType w:val="hybridMultilevel"/>
    <w:tmpl w:val="913C3E22"/>
    <w:lvl w:ilvl="0" w:tplc="38E05BF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C52FD"/>
    <w:multiLevelType w:val="multilevel"/>
    <w:tmpl w:val="11A43D94"/>
    <w:lvl w:ilvl="0">
      <w:start w:val="3"/>
      <w:numFmt w:val="decimal"/>
      <w:lvlText w:val="%1"/>
      <w:lvlJc w:val="left"/>
      <w:pPr>
        <w:ind w:left="480" w:hanging="480"/>
      </w:pPr>
      <w:rPr>
        <w:rFonts w:cs="Sylfaen" w:hint="default"/>
      </w:rPr>
    </w:lvl>
    <w:lvl w:ilvl="1">
      <w:start w:val="2"/>
      <w:numFmt w:val="decimal"/>
      <w:lvlText w:val="%1.%2"/>
      <w:lvlJc w:val="left"/>
      <w:pPr>
        <w:ind w:left="480" w:hanging="48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13" w15:restartNumberingAfterBreak="0">
    <w:nsid w:val="492F6392"/>
    <w:multiLevelType w:val="hybridMultilevel"/>
    <w:tmpl w:val="2F10DC3E"/>
    <w:lvl w:ilvl="0" w:tplc="EBCC9C5E">
      <w:start w:val="1"/>
      <w:numFmt w:val="bullet"/>
      <w:lvlText w:val=""/>
      <w:lvlJc w:val="left"/>
      <w:pPr>
        <w:tabs>
          <w:tab w:val="num" w:pos="720"/>
        </w:tabs>
        <w:ind w:left="720" w:hanging="360"/>
      </w:pPr>
      <w:rPr>
        <w:rFonts w:ascii="Wingdings" w:hAnsi="Wingdings" w:hint="default"/>
      </w:rPr>
    </w:lvl>
    <w:lvl w:ilvl="1" w:tplc="398C1568" w:tentative="1">
      <w:start w:val="1"/>
      <w:numFmt w:val="bullet"/>
      <w:lvlText w:val=""/>
      <w:lvlJc w:val="left"/>
      <w:pPr>
        <w:tabs>
          <w:tab w:val="num" w:pos="1440"/>
        </w:tabs>
        <w:ind w:left="1440" w:hanging="360"/>
      </w:pPr>
      <w:rPr>
        <w:rFonts w:ascii="Wingdings" w:hAnsi="Wingdings" w:hint="default"/>
      </w:rPr>
    </w:lvl>
    <w:lvl w:ilvl="2" w:tplc="A0CAEFEA" w:tentative="1">
      <w:start w:val="1"/>
      <w:numFmt w:val="bullet"/>
      <w:lvlText w:val=""/>
      <w:lvlJc w:val="left"/>
      <w:pPr>
        <w:tabs>
          <w:tab w:val="num" w:pos="2160"/>
        </w:tabs>
        <w:ind w:left="2160" w:hanging="360"/>
      </w:pPr>
      <w:rPr>
        <w:rFonts w:ascii="Wingdings" w:hAnsi="Wingdings" w:hint="default"/>
      </w:rPr>
    </w:lvl>
    <w:lvl w:ilvl="3" w:tplc="630AD44E" w:tentative="1">
      <w:start w:val="1"/>
      <w:numFmt w:val="bullet"/>
      <w:lvlText w:val=""/>
      <w:lvlJc w:val="left"/>
      <w:pPr>
        <w:tabs>
          <w:tab w:val="num" w:pos="2880"/>
        </w:tabs>
        <w:ind w:left="2880" w:hanging="360"/>
      </w:pPr>
      <w:rPr>
        <w:rFonts w:ascii="Wingdings" w:hAnsi="Wingdings" w:hint="default"/>
      </w:rPr>
    </w:lvl>
    <w:lvl w:ilvl="4" w:tplc="3B800366" w:tentative="1">
      <w:start w:val="1"/>
      <w:numFmt w:val="bullet"/>
      <w:lvlText w:val=""/>
      <w:lvlJc w:val="left"/>
      <w:pPr>
        <w:tabs>
          <w:tab w:val="num" w:pos="3600"/>
        </w:tabs>
        <w:ind w:left="3600" w:hanging="360"/>
      </w:pPr>
      <w:rPr>
        <w:rFonts w:ascii="Wingdings" w:hAnsi="Wingdings" w:hint="default"/>
      </w:rPr>
    </w:lvl>
    <w:lvl w:ilvl="5" w:tplc="A832215A" w:tentative="1">
      <w:start w:val="1"/>
      <w:numFmt w:val="bullet"/>
      <w:lvlText w:val=""/>
      <w:lvlJc w:val="left"/>
      <w:pPr>
        <w:tabs>
          <w:tab w:val="num" w:pos="4320"/>
        </w:tabs>
        <w:ind w:left="4320" w:hanging="360"/>
      </w:pPr>
      <w:rPr>
        <w:rFonts w:ascii="Wingdings" w:hAnsi="Wingdings" w:hint="default"/>
      </w:rPr>
    </w:lvl>
    <w:lvl w:ilvl="6" w:tplc="CDC45170" w:tentative="1">
      <w:start w:val="1"/>
      <w:numFmt w:val="bullet"/>
      <w:lvlText w:val=""/>
      <w:lvlJc w:val="left"/>
      <w:pPr>
        <w:tabs>
          <w:tab w:val="num" w:pos="5040"/>
        </w:tabs>
        <w:ind w:left="5040" w:hanging="360"/>
      </w:pPr>
      <w:rPr>
        <w:rFonts w:ascii="Wingdings" w:hAnsi="Wingdings" w:hint="default"/>
      </w:rPr>
    </w:lvl>
    <w:lvl w:ilvl="7" w:tplc="B37C16FC" w:tentative="1">
      <w:start w:val="1"/>
      <w:numFmt w:val="bullet"/>
      <w:lvlText w:val=""/>
      <w:lvlJc w:val="left"/>
      <w:pPr>
        <w:tabs>
          <w:tab w:val="num" w:pos="5760"/>
        </w:tabs>
        <w:ind w:left="5760" w:hanging="360"/>
      </w:pPr>
      <w:rPr>
        <w:rFonts w:ascii="Wingdings" w:hAnsi="Wingdings" w:hint="default"/>
      </w:rPr>
    </w:lvl>
    <w:lvl w:ilvl="8" w:tplc="FFB8F6E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951A9"/>
    <w:multiLevelType w:val="hybridMultilevel"/>
    <w:tmpl w:val="6BB0BBA0"/>
    <w:lvl w:ilvl="0" w:tplc="0419000F">
      <w:start w:val="1"/>
      <w:numFmt w:val="decimal"/>
      <w:lvlText w:val="%1."/>
      <w:lvlJc w:val="left"/>
      <w:pPr>
        <w:tabs>
          <w:tab w:val="num" w:pos="900"/>
        </w:tabs>
        <w:ind w:left="900" w:hanging="360"/>
      </w:pPr>
    </w:lvl>
    <w:lvl w:ilvl="1" w:tplc="5FF48646">
      <w:start w:val="12"/>
      <w:numFmt w:val="bullet"/>
      <w:lvlText w:val="-"/>
      <w:lvlJc w:val="left"/>
      <w:pPr>
        <w:tabs>
          <w:tab w:val="num" w:pos="1620"/>
        </w:tabs>
        <w:ind w:left="1620" w:hanging="360"/>
      </w:pPr>
      <w:rPr>
        <w:rFonts w:ascii="Sylfaen" w:eastAsia="Times New Roman" w:hAnsi="Sylfae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51544677"/>
    <w:multiLevelType w:val="multilevel"/>
    <w:tmpl w:val="FA426886"/>
    <w:lvl w:ilvl="0">
      <w:start w:val="7"/>
      <w:numFmt w:val="decimal"/>
      <w:lvlText w:val="%1."/>
      <w:lvlJc w:val="left"/>
      <w:pPr>
        <w:ind w:left="450" w:hanging="360"/>
      </w:pPr>
      <w:rPr>
        <w:rFonts w:hint="default"/>
        <w:b/>
      </w:rPr>
    </w:lvl>
    <w:lvl w:ilvl="1">
      <w:start w:val="1"/>
      <w:numFmt w:val="decimal"/>
      <w:isLgl/>
      <w:lvlText w:val="%1.%2"/>
      <w:lvlJc w:val="left"/>
      <w:pPr>
        <w:ind w:left="668" w:hanging="360"/>
      </w:pPr>
      <w:rPr>
        <w:rFonts w:cs="Sylfaen" w:hint="default"/>
        <w:b w:val="0"/>
        <w:color w:val="324574"/>
      </w:rPr>
    </w:lvl>
    <w:lvl w:ilvl="2">
      <w:start w:val="1"/>
      <w:numFmt w:val="decimal"/>
      <w:isLgl/>
      <w:lvlText w:val="%1.%2.%3"/>
      <w:lvlJc w:val="left"/>
      <w:pPr>
        <w:ind w:left="1028" w:hanging="720"/>
      </w:pPr>
      <w:rPr>
        <w:rFonts w:cs="Sylfaen" w:hint="default"/>
      </w:rPr>
    </w:lvl>
    <w:lvl w:ilvl="3">
      <w:start w:val="1"/>
      <w:numFmt w:val="decimal"/>
      <w:isLgl/>
      <w:lvlText w:val="%1.%2.%3.%4"/>
      <w:lvlJc w:val="left"/>
      <w:pPr>
        <w:ind w:left="1028" w:hanging="720"/>
      </w:pPr>
      <w:rPr>
        <w:rFonts w:cs="Sylfaen" w:hint="default"/>
      </w:rPr>
    </w:lvl>
    <w:lvl w:ilvl="4">
      <w:start w:val="1"/>
      <w:numFmt w:val="decimal"/>
      <w:isLgl/>
      <w:lvlText w:val="%1.%2.%3.%4.%5"/>
      <w:lvlJc w:val="left"/>
      <w:pPr>
        <w:ind w:left="1388" w:hanging="1080"/>
      </w:pPr>
      <w:rPr>
        <w:rFonts w:cs="Sylfaen" w:hint="default"/>
      </w:rPr>
    </w:lvl>
    <w:lvl w:ilvl="5">
      <w:start w:val="1"/>
      <w:numFmt w:val="decimal"/>
      <w:isLgl/>
      <w:lvlText w:val="%1.%2.%3.%4.%5.%6"/>
      <w:lvlJc w:val="left"/>
      <w:pPr>
        <w:ind w:left="1388" w:hanging="1080"/>
      </w:pPr>
      <w:rPr>
        <w:rFonts w:cs="Sylfaen" w:hint="default"/>
      </w:rPr>
    </w:lvl>
    <w:lvl w:ilvl="6">
      <w:start w:val="1"/>
      <w:numFmt w:val="decimal"/>
      <w:isLgl/>
      <w:lvlText w:val="%1.%2.%3.%4.%5.%6.%7"/>
      <w:lvlJc w:val="left"/>
      <w:pPr>
        <w:ind w:left="1748" w:hanging="1440"/>
      </w:pPr>
      <w:rPr>
        <w:rFonts w:cs="Sylfaen" w:hint="default"/>
      </w:rPr>
    </w:lvl>
    <w:lvl w:ilvl="7">
      <w:start w:val="1"/>
      <w:numFmt w:val="decimal"/>
      <w:isLgl/>
      <w:lvlText w:val="%1.%2.%3.%4.%5.%6.%7.%8"/>
      <w:lvlJc w:val="left"/>
      <w:pPr>
        <w:ind w:left="1748" w:hanging="1440"/>
      </w:pPr>
      <w:rPr>
        <w:rFonts w:cs="Sylfaen" w:hint="default"/>
      </w:rPr>
    </w:lvl>
    <w:lvl w:ilvl="8">
      <w:start w:val="1"/>
      <w:numFmt w:val="decimal"/>
      <w:isLgl/>
      <w:lvlText w:val="%1.%2.%3.%4.%5.%6.%7.%8.%9"/>
      <w:lvlJc w:val="left"/>
      <w:pPr>
        <w:ind w:left="1748" w:hanging="1440"/>
      </w:pPr>
      <w:rPr>
        <w:rFonts w:cs="Sylfaen" w:hint="default"/>
      </w:rPr>
    </w:lvl>
  </w:abstractNum>
  <w:abstractNum w:abstractNumId="16" w15:restartNumberingAfterBreak="0">
    <w:nsid w:val="5D2A6AE1"/>
    <w:multiLevelType w:val="hybridMultilevel"/>
    <w:tmpl w:val="913C3E22"/>
    <w:lvl w:ilvl="0" w:tplc="38E05BF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4D6C1F"/>
    <w:multiLevelType w:val="multilevel"/>
    <w:tmpl w:val="F732D3DE"/>
    <w:lvl w:ilvl="0">
      <w:start w:val="1"/>
      <w:numFmt w:val="decimal"/>
      <w:lvlText w:val="%1"/>
      <w:lvlJc w:val="left"/>
      <w:pPr>
        <w:ind w:left="360" w:hanging="360"/>
      </w:pPr>
      <w:rPr>
        <w:rFonts w:cs="Sylfaen" w:hint="default"/>
      </w:rPr>
    </w:lvl>
    <w:lvl w:ilvl="1">
      <w:start w:val="1"/>
      <w:numFmt w:val="decimal"/>
      <w:lvlText w:val="%1.%2"/>
      <w:lvlJc w:val="left"/>
      <w:pPr>
        <w:ind w:left="928" w:hanging="360"/>
      </w:pPr>
      <w:rPr>
        <w:rFonts w:cs="Sylfaen" w:hint="default"/>
        <w:b w:val="0"/>
      </w:rPr>
    </w:lvl>
    <w:lvl w:ilvl="2">
      <w:start w:val="1"/>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320" w:hanging="1440"/>
      </w:pPr>
      <w:rPr>
        <w:rFonts w:cs="Sylfaen" w:hint="default"/>
      </w:rPr>
    </w:lvl>
  </w:abstractNum>
  <w:abstractNum w:abstractNumId="18" w15:restartNumberingAfterBreak="0">
    <w:nsid w:val="605E4188"/>
    <w:multiLevelType w:val="multilevel"/>
    <w:tmpl w:val="FA426886"/>
    <w:lvl w:ilvl="0">
      <w:start w:val="7"/>
      <w:numFmt w:val="decimal"/>
      <w:lvlText w:val="%1."/>
      <w:lvlJc w:val="left"/>
      <w:pPr>
        <w:ind w:left="450" w:hanging="360"/>
      </w:pPr>
      <w:rPr>
        <w:rFonts w:hint="default"/>
        <w:b/>
      </w:rPr>
    </w:lvl>
    <w:lvl w:ilvl="1">
      <w:start w:val="1"/>
      <w:numFmt w:val="decimal"/>
      <w:isLgl/>
      <w:lvlText w:val="%1.%2"/>
      <w:lvlJc w:val="left"/>
      <w:pPr>
        <w:ind w:left="668" w:hanging="360"/>
      </w:pPr>
      <w:rPr>
        <w:rFonts w:cs="Sylfaen" w:hint="default"/>
        <w:b w:val="0"/>
        <w:color w:val="324574"/>
      </w:rPr>
    </w:lvl>
    <w:lvl w:ilvl="2">
      <w:start w:val="1"/>
      <w:numFmt w:val="decimal"/>
      <w:isLgl/>
      <w:lvlText w:val="%1.%2.%3"/>
      <w:lvlJc w:val="left"/>
      <w:pPr>
        <w:ind w:left="1028" w:hanging="720"/>
      </w:pPr>
      <w:rPr>
        <w:rFonts w:cs="Sylfaen" w:hint="default"/>
      </w:rPr>
    </w:lvl>
    <w:lvl w:ilvl="3">
      <w:start w:val="1"/>
      <w:numFmt w:val="decimal"/>
      <w:isLgl/>
      <w:lvlText w:val="%1.%2.%3.%4"/>
      <w:lvlJc w:val="left"/>
      <w:pPr>
        <w:ind w:left="1028" w:hanging="720"/>
      </w:pPr>
      <w:rPr>
        <w:rFonts w:cs="Sylfaen" w:hint="default"/>
      </w:rPr>
    </w:lvl>
    <w:lvl w:ilvl="4">
      <w:start w:val="1"/>
      <w:numFmt w:val="decimal"/>
      <w:isLgl/>
      <w:lvlText w:val="%1.%2.%3.%4.%5"/>
      <w:lvlJc w:val="left"/>
      <w:pPr>
        <w:ind w:left="1388" w:hanging="1080"/>
      </w:pPr>
      <w:rPr>
        <w:rFonts w:cs="Sylfaen" w:hint="default"/>
      </w:rPr>
    </w:lvl>
    <w:lvl w:ilvl="5">
      <w:start w:val="1"/>
      <w:numFmt w:val="decimal"/>
      <w:isLgl/>
      <w:lvlText w:val="%1.%2.%3.%4.%5.%6"/>
      <w:lvlJc w:val="left"/>
      <w:pPr>
        <w:ind w:left="1388" w:hanging="1080"/>
      </w:pPr>
      <w:rPr>
        <w:rFonts w:cs="Sylfaen" w:hint="default"/>
      </w:rPr>
    </w:lvl>
    <w:lvl w:ilvl="6">
      <w:start w:val="1"/>
      <w:numFmt w:val="decimal"/>
      <w:isLgl/>
      <w:lvlText w:val="%1.%2.%3.%4.%5.%6.%7"/>
      <w:lvlJc w:val="left"/>
      <w:pPr>
        <w:ind w:left="1748" w:hanging="1440"/>
      </w:pPr>
      <w:rPr>
        <w:rFonts w:cs="Sylfaen" w:hint="default"/>
      </w:rPr>
    </w:lvl>
    <w:lvl w:ilvl="7">
      <w:start w:val="1"/>
      <w:numFmt w:val="decimal"/>
      <w:isLgl/>
      <w:lvlText w:val="%1.%2.%3.%4.%5.%6.%7.%8"/>
      <w:lvlJc w:val="left"/>
      <w:pPr>
        <w:ind w:left="1748" w:hanging="1440"/>
      </w:pPr>
      <w:rPr>
        <w:rFonts w:cs="Sylfaen" w:hint="default"/>
      </w:rPr>
    </w:lvl>
    <w:lvl w:ilvl="8">
      <w:start w:val="1"/>
      <w:numFmt w:val="decimal"/>
      <w:isLgl/>
      <w:lvlText w:val="%1.%2.%3.%4.%5.%6.%7.%8.%9"/>
      <w:lvlJc w:val="left"/>
      <w:pPr>
        <w:ind w:left="1748" w:hanging="1440"/>
      </w:pPr>
      <w:rPr>
        <w:rFonts w:cs="Sylfaen" w:hint="default"/>
      </w:rPr>
    </w:lvl>
  </w:abstractNum>
  <w:abstractNum w:abstractNumId="19" w15:restartNumberingAfterBreak="0">
    <w:nsid w:val="615E120E"/>
    <w:multiLevelType w:val="multilevel"/>
    <w:tmpl w:val="C59C97A2"/>
    <w:lvl w:ilvl="0">
      <w:start w:val="4"/>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lang w:val="ka-GE"/>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0" w15:restartNumberingAfterBreak="0">
    <w:nsid w:val="628564C1"/>
    <w:multiLevelType w:val="multilevel"/>
    <w:tmpl w:val="91029B5A"/>
    <w:lvl w:ilvl="0">
      <w:start w:val="6"/>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color w:val="324574"/>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21" w15:restartNumberingAfterBreak="0">
    <w:nsid w:val="676268BD"/>
    <w:multiLevelType w:val="multilevel"/>
    <w:tmpl w:val="EAD2F7BE"/>
    <w:lvl w:ilvl="0">
      <w:start w:val="2"/>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2" w15:restartNumberingAfterBreak="0">
    <w:nsid w:val="74867745"/>
    <w:multiLevelType w:val="hybridMultilevel"/>
    <w:tmpl w:val="10EEBADE"/>
    <w:lvl w:ilvl="0" w:tplc="87A42C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9B5FF3"/>
    <w:multiLevelType w:val="hybridMultilevel"/>
    <w:tmpl w:val="547C9A06"/>
    <w:lvl w:ilvl="0" w:tplc="69C2C594">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17"/>
  </w:num>
  <w:num w:numId="4">
    <w:abstractNumId w:val="21"/>
  </w:num>
  <w:num w:numId="5">
    <w:abstractNumId w:val="4"/>
  </w:num>
  <w:num w:numId="6">
    <w:abstractNumId w:val="12"/>
  </w:num>
  <w:num w:numId="7">
    <w:abstractNumId w:val="19"/>
  </w:num>
  <w:num w:numId="8">
    <w:abstractNumId w:val="5"/>
  </w:num>
  <w:num w:numId="9">
    <w:abstractNumId w:val="20"/>
  </w:num>
  <w:num w:numId="10">
    <w:abstractNumId w:val="15"/>
  </w:num>
  <w:num w:numId="11">
    <w:abstractNumId w:val="0"/>
  </w:num>
  <w:num w:numId="12">
    <w:abstractNumId w:val="22"/>
  </w:num>
  <w:num w:numId="13">
    <w:abstractNumId w:val="11"/>
  </w:num>
  <w:num w:numId="14">
    <w:abstractNumId w:val="1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 w:numId="18">
    <w:abstractNumId w:val="14"/>
  </w:num>
  <w:num w:numId="19">
    <w:abstractNumId w:val="8"/>
  </w:num>
  <w:num w:numId="20">
    <w:abstractNumId w:val="10"/>
  </w:num>
  <w:num w:numId="21">
    <w:abstractNumId w:val="6"/>
  </w:num>
  <w:num w:numId="22">
    <w:abstractNumId w:val="13"/>
  </w:num>
  <w:num w:numId="23">
    <w:abstractNumId w:val="1"/>
  </w:num>
  <w:num w:numId="24">
    <w:abstractNumId w:val="2"/>
  </w:num>
  <w:num w:numId="2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090"/>
    <w:rsid w:val="00000309"/>
    <w:rsid w:val="000022B6"/>
    <w:rsid w:val="00003AB1"/>
    <w:rsid w:val="000059E1"/>
    <w:rsid w:val="00012C2B"/>
    <w:rsid w:val="00015DF6"/>
    <w:rsid w:val="0001649C"/>
    <w:rsid w:val="0001667C"/>
    <w:rsid w:val="00017576"/>
    <w:rsid w:val="00021D77"/>
    <w:rsid w:val="00024E36"/>
    <w:rsid w:val="00027CF9"/>
    <w:rsid w:val="00030E38"/>
    <w:rsid w:val="00031A5C"/>
    <w:rsid w:val="000325DE"/>
    <w:rsid w:val="000325FF"/>
    <w:rsid w:val="00032AED"/>
    <w:rsid w:val="00033E00"/>
    <w:rsid w:val="00034F5F"/>
    <w:rsid w:val="00036B02"/>
    <w:rsid w:val="00037857"/>
    <w:rsid w:val="00037DAA"/>
    <w:rsid w:val="00040FE3"/>
    <w:rsid w:val="0004152F"/>
    <w:rsid w:val="000426F3"/>
    <w:rsid w:val="00043799"/>
    <w:rsid w:val="00051A70"/>
    <w:rsid w:val="00052827"/>
    <w:rsid w:val="00053219"/>
    <w:rsid w:val="0005363C"/>
    <w:rsid w:val="000555E8"/>
    <w:rsid w:val="00055BBC"/>
    <w:rsid w:val="00055F5D"/>
    <w:rsid w:val="000562C9"/>
    <w:rsid w:val="00061527"/>
    <w:rsid w:val="00064AA6"/>
    <w:rsid w:val="00071C71"/>
    <w:rsid w:val="00072157"/>
    <w:rsid w:val="00082557"/>
    <w:rsid w:val="00082580"/>
    <w:rsid w:val="00082A33"/>
    <w:rsid w:val="00085651"/>
    <w:rsid w:val="000856F4"/>
    <w:rsid w:val="00085FF7"/>
    <w:rsid w:val="000870F3"/>
    <w:rsid w:val="00087324"/>
    <w:rsid w:val="00087636"/>
    <w:rsid w:val="0009091D"/>
    <w:rsid w:val="000911F1"/>
    <w:rsid w:val="00091261"/>
    <w:rsid w:val="00091853"/>
    <w:rsid w:val="00093A03"/>
    <w:rsid w:val="00095481"/>
    <w:rsid w:val="0009586A"/>
    <w:rsid w:val="00097113"/>
    <w:rsid w:val="000A06D9"/>
    <w:rsid w:val="000A0AB0"/>
    <w:rsid w:val="000A1657"/>
    <w:rsid w:val="000A1C96"/>
    <w:rsid w:val="000A2314"/>
    <w:rsid w:val="000B3443"/>
    <w:rsid w:val="000B36E0"/>
    <w:rsid w:val="000B5939"/>
    <w:rsid w:val="000B5C27"/>
    <w:rsid w:val="000B5C38"/>
    <w:rsid w:val="000B6A36"/>
    <w:rsid w:val="000B7927"/>
    <w:rsid w:val="000B7CA5"/>
    <w:rsid w:val="000C2EAC"/>
    <w:rsid w:val="000C60AD"/>
    <w:rsid w:val="000C6F7C"/>
    <w:rsid w:val="000C75B8"/>
    <w:rsid w:val="000C7616"/>
    <w:rsid w:val="000D054B"/>
    <w:rsid w:val="000D4645"/>
    <w:rsid w:val="000D489E"/>
    <w:rsid w:val="000D629E"/>
    <w:rsid w:val="000E028C"/>
    <w:rsid w:val="000E1502"/>
    <w:rsid w:val="000E1EAC"/>
    <w:rsid w:val="000E20E4"/>
    <w:rsid w:val="000E25D4"/>
    <w:rsid w:val="000E2965"/>
    <w:rsid w:val="000E2BC1"/>
    <w:rsid w:val="000E2BF7"/>
    <w:rsid w:val="000E61A3"/>
    <w:rsid w:val="000E6BAE"/>
    <w:rsid w:val="000F01B2"/>
    <w:rsid w:val="000F337C"/>
    <w:rsid w:val="000F44F6"/>
    <w:rsid w:val="00104FAB"/>
    <w:rsid w:val="00107524"/>
    <w:rsid w:val="001122D1"/>
    <w:rsid w:val="00116720"/>
    <w:rsid w:val="001222F7"/>
    <w:rsid w:val="00122E5D"/>
    <w:rsid w:val="00124307"/>
    <w:rsid w:val="00124B35"/>
    <w:rsid w:val="00126AEA"/>
    <w:rsid w:val="00127B8E"/>
    <w:rsid w:val="001338D0"/>
    <w:rsid w:val="001340C8"/>
    <w:rsid w:val="00134685"/>
    <w:rsid w:val="00135BE6"/>
    <w:rsid w:val="00137C40"/>
    <w:rsid w:val="001440B1"/>
    <w:rsid w:val="00151280"/>
    <w:rsid w:val="00152EB1"/>
    <w:rsid w:val="001538E4"/>
    <w:rsid w:val="00167F6F"/>
    <w:rsid w:val="001726D3"/>
    <w:rsid w:val="001756FF"/>
    <w:rsid w:val="001764BB"/>
    <w:rsid w:val="00177FE9"/>
    <w:rsid w:val="00180799"/>
    <w:rsid w:val="00184411"/>
    <w:rsid w:val="00184703"/>
    <w:rsid w:val="00184C86"/>
    <w:rsid w:val="00185385"/>
    <w:rsid w:val="00191D5F"/>
    <w:rsid w:val="001930D5"/>
    <w:rsid w:val="0019310D"/>
    <w:rsid w:val="00195295"/>
    <w:rsid w:val="00196D55"/>
    <w:rsid w:val="00197C11"/>
    <w:rsid w:val="001A0A7D"/>
    <w:rsid w:val="001A1879"/>
    <w:rsid w:val="001A1BFE"/>
    <w:rsid w:val="001A3F07"/>
    <w:rsid w:val="001A40FE"/>
    <w:rsid w:val="001B28E8"/>
    <w:rsid w:val="001C2F9B"/>
    <w:rsid w:val="001C34F9"/>
    <w:rsid w:val="001C3659"/>
    <w:rsid w:val="001C4157"/>
    <w:rsid w:val="001C421F"/>
    <w:rsid w:val="001C5437"/>
    <w:rsid w:val="001C6D96"/>
    <w:rsid w:val="001C700F"/>
    <w:rsid w:val="001C733E"/>
    <w:rsid w:val="001D1684"/>
    <w:rsid w:val="001D5485"/>
    <w:rsid w:val="001D6B4E"/>
    <w:rsid w:val="001E0A3B"/>
    <w:rsid w:val="001E1B0D"/>
    <w:rsid w:val="001E1E26"/>
    <w:rsid w:val="001E240B"/>
    <w:rsid w:val="001E36DF"/>
    <w:rsid w:val="001E377C"/>
    <w:rsid w:val="001E486D"/>
    <w:rsid w:val="001E48A5"/>
    <w:rsid w:val="001E5AA8"/>
    <w:rsid w:val="001E67A9"/>
    <w:rsid w:val="001E74C7"/>
    <w:rsid w:val="001F1087"/>
    <w:rsid w:val="001F1160"/>
    <w:rsid w:val="001F3116"/>
    <w:rsid w:val="001F38CB"/>
    <w:rsid w:val="001F5DC6"/>
    <w:rsid w:val="00200FDF"/>
    <w:rsid w:val="0020105E"/>
    <w:rsid w:val="002047AF"/>
    <w:rsid w:val="002059D5"/>
    <w:rsid w:val="00211056"/>
    <w:rsid w:val="00211D8B"/>
    <w:rsid w:val="002120D0"/>
    <w:rsid w:val="00215AC9"/>
    <w:rsid w:val="0021606C"/>
    <w:rsid w:val="00225A8D"/>
    <w:rsid w:val="00226025"/>
    <w:rsid w:val="002261F8"/>
    <w:rsid w:val="00227441"/>
    <w:rsid w:val="002319AE"/>
    <w:rsid w:val="00232BA6"/>
    <w:rsid w:val="00232E5C"/>
    <w:rsid w:val="002356AB"/>
    <w:rsid w:val="00236733"/>
    <w:rsid w:val="0024187E"/>
    <w:rsid w:val="00242CF7"/>
    <w:rsid w:val="002518D1"/>
    <w:rsid w:val="00251A2C"/>
    <w:rsid w:val="00252F7D"/>
    <w:rsid w:val="00254AF4"/>
    <w:rsid w:val="00254F22"/>
    <w:rsid w:val="002550A9"/>
    <w:rsid w:val="00257670"/>
    <w:rsid w:val="00265425"/>
    <w:rsid w:val="002662F6"/>
    <w:rsid w:val="00270531"/>
    <w:rsid w:val="00271AC0"/>
    <w:rsid w:val="00272E88"/>
    <w:rsid w:val="002737BB"/>
    <w:rsid w:val="0027480A"/>
    <w:rsid w:val="00275F65"/>
    <w:rsid w:val="0027620B"/>
    <w:rsid w:val="0028379B"/>
    <w:rsid w:val="00283AFB"/>
    <w:rsid w:val="00284EBE"/>
    <w:rsid w:val="00287512"/>
    <w:rsid w:val="0028755B"/>
    <w:rsid w:val="00287C88"/>
    <w:rsid w:val="00291AA2"/>
    <w:rsid w:val="002927F0"/>
    <w:rsid w:val="00293FD6"/>
    <w:rsid w:val="0029601C"/>
    <w:rsid w:val="002961AA"/>
    <w:rsid w:val="002968CE"/>
    <w:rsid w:val="00297D15"/>
    <w:rsid w:val="002A2874"/>
    <w:rsid w:val="002A3A9B"/>
    <w:rsid w:val="002A55CA"/>
    <w:rsid w:val="002A7DF2"/>
    <w:rsid w:val="002A7E96"/>
    <w:rsid w:val="002B054E"/>
    <w:rsid w:val="002B074C"/>
    <w:rsid w:val="002B1E46"/>
    <w:rsid w:val="002B22B1"/>
    <w:rsid w:val="002B4031"/>
    <w:rsid w:val="002C1487"/>
    <w:rsid w:val="002C1F98"/>
    <w:rsid w:val="002C283C"/>
    <w:rsid w:val="002C2E25"/>
    <w:rsid w:val="002C3FAF"/>
    <w:rsid w:val="002C4022"/>
    <w:rsid w:val="002C40B4"/>
    <w:rsid w:val="002C7F8D"/>
    <w:rsid w:val="002D4EF8"/>
    <w:rsid w:val="002D5E9C"/>
    <w:rsid w:val="002D6516"/>
    <w:rsid w:val="002D772F"/>
    <w:rsid w:val="002D7E3C"/>
    <w:rsid w:val="002D7E46"/>
    <w:rsid w:val="002E1AE3"/>
    <w:rsid w:val="002E31FB"/>
    <w:rsid w:val="002E4FA5"/>
    <w:rsid w:val="002E6EFE"/>
    <w:rsid w:val="002F0CDD"/>
    <w:rsid w:val="002F1DF2"/>
    <w:rsid w:val="002F28C2"/>
    <w:rsid w:val="002F28EC"/>
    <w:rsid w:val="002F3887"/>
    <w:rsid w:val="002F5576"/>
    <w:rsid w:val="002F5C18"/>
    <w:rsid w:val="002F616A"/>
    <w:rsid w:val="002F61D4"/>
    <w:rsid w:val="002F790C"/>
    <w:rsid w:val="002F7E8E"/>
    <w:rsid w:val="003002F5"/>
    <w:rsid w:val="00306B44"/>
    <w:rsid w:val="0031070F"/>
    <w:rsid w:val="00313051"/>
    <w:rsid w:val="00313072"/>
    <w:rsid w:val="00313A9F"/>
    <w:rsid w:val="003151D9"/>
    <w:rsid w:val="00315C50"/>
    <w:rsid w:val="0032433D"/>
    <w:rsid w:val="00324CDE"/>
    <w:rsid w:val="003252F9"/>
    <w:rsid w:val="003263E8"/>
    <w:rsid w:val="00326EF4"/>
    <w:rsid w:val="0033041F"/>
    <w:rsid w:val="00332B79"/>
    <w:rsid w:val="00335757"/>
    <w:rsid w:val="0033689C"/>
    <w:rsid w:val="00341571"/>
    <w:rsid w:val="00341800"/>
    <w:rsid w:val="0034488B"/>
    <w:rsid w:val="00346F09"/>
    <w:rsid w:val="00347284"/>
    <w:rsid w:val="00347649"/>
    <w:rsid w:val="003501DD"/>
    <w:rsid w:val="003503F7"/>
    <w:rsid w:val="00350721"/>
    <w:rsid w:val="00351DD9"/>
    <w:rsid w:val="00353062"/>
    <w:rsid w:val="003568A8"/>
    <w:rsid w:val="00360D6E"/>
    <w:rsid w:val="00361FA3"/>
    <w:rsid w:val="00362C4B"/>
    <w:rsid w:val="00362D73"/>
    <w:rsid w:val="00365C3C"/>
    <w:rsid w:val="003660CA"/>
    <w:rsid w:val="00366922"/>
    <w:rsid w:val="003718D7"/>
    <w:rsid w:val="00371941"/>
    <w:rsid w:val="00373566"/>
    <w:rsid w:val="00376513"/>
    <w:rsid w:val="00377EEC"/>
    <w:rsid w:val="003812FC"/>
    <w:rsid w:val="00383489"/>
    <w:rsid w:val="003837D9"/>
    <w:rsid w:val="0038560E"/>
    <w:rsid w:val="00390ECF"/>
    <w:rsid w:val="00393C0E"/>
    <w:rsid w:val="003942CF"/>
    <w:rsid w:val="003960F0"/>
    <w:rsid w:val="00397C3C"/>
    <w:rsid w:val="003A24F9"/>
    <w:rsid w:val="003A4661"/>
    <w:rsid w:val="003A4968"/>
    <w:rsid w:val="003A4EEC"/>
    <w:rsid w:val="003A67CA"/>
    <w:rsid w:val="003A7C28"/>
    <w:rsid w:val="003B26EA"/>
    <w:rsid w:val="003B42AF"/>
    <w:rsid w:val="003B503D"/>
    <w:rsid w:val="003B5243"/>
    <w:rsid w:val="003B55EE"/>
    <w:rsid w:val="003B55FC"/>
    <w:rsid w:val="003B700B"/>
    <w:rsid w:val="003C212E"/>
    <w:rsid w:val="003C312F"/>
    <w:rsid w:val="003C4709"/>
    <w:rsid w:val="003C61FB"/>
    <w:rsid w:val="003C7A23"/>
    <w:rsid w:val="003D19E0"/>
    <w:rsid w:val="003D3804"/>
    <w:rsid w:val="003E0CE4"/>
    <w:rsid w:val="003E1BF4"/>
    <w:rsid w:val="003E228D"/>
    <w:rsid w:val="003E25BB"/>
    <w:rsid w:val="003E303F"/>
    <w:rsid w:val="003E5251"/>
    <w:rsid w:val="003E766B"/>
    <w:rsid w:val="003F3823"/>
    <w:rsid w:val="004026F4"/>
    <w:rsid w:val="00404052"/>
    <w:rsid w:val="00410791"/>
    <w:rsid w:val="00412120"/>
    <w:rsid w:val="0041362A"/>
    <w:rsid w:val="0041363D"/>
    <w:rsid w:val="00413D6B"/>
    <w:rsid w:val="00416603"/>
    <w:rsid w:val="00417154"/>
    <w:rsid w:val="00420474"/>
    <w:rsid w:val="00423683"/>
    <w:rsid w:val="00423A67"/>
    <w:rsid w:val="0042427A"/>
    <w:rsid w:val="004244F8"/>
    <w:rsid w:val="00424DFA"/>
    <w:rsid w:val="004250A0"/>
    <w:rsid w:val="004263A0"/>
    <w:rsid w:val="004334DB"/>
    <w:rsid w:val="00434596"/>
    <w:rsid w:val="004411DB"/>
    <w:rsid w:val="0044130C"/>
    <w:rsid w:val="0044221B"/>
    <w:rsid w:val="004424FE"/>
    <w:rsid w:val="0044258F"/>
    <w:rsid w:val="00445109"/>
    <w:rsid w:val="004452B8"/>
    <w:rsid w:val="00446E03"/>
    <w:rsid w:val="00446F12"/>
    <w:rsid w:val="00447575"/>
    <w:rsid w:val="00450783"/>
    <w:rsid w:val="00454B22"/>
    <w:rsid w:val="00455F7B"/>
    <w:rsid w:val="00460814"/>
    <w:rsid w:val="00461A80"/>
    <w:rsid w:val="00463267"/>
    <w:rsid w:val="00464001"/>
    <w:rsid w:val="004669AC"/>
    <w:rsid w:val="004679D6"/>
    <w:rsid w:val="0047083D"/>
    <w:rsid w:val="00470CB1"/>
    <w:rsid w:val="00473B6D"/>
    <w:rsid w:val="004744B3"/>
    <w:rsid w:val="00476BDC"/>
    <w:rsid w:val="004839D0"/>
    <w:rsid w:val="00483F68"/>
    <w:rsid w:val="00486CE6"/>
    <w:rsid w:val="00487319"/>
    <w:rsid w:val="00487A7A"/>
    <w:rsid w:val="00487D92"/>
    <w:rsid w:val="00487E04"/>
    <w:rsid w:val="00492507"/>
    <w:rsid w:val="00493A21"/>
    <w:rsid w:val="00493E18"/>
    <w:rsid w:val="00494851"/>
    <w:rsid w:val="0049500C"/>
    <w:rsid w:val="00496554"/>
    <w:rsid w:val="004A1DF0"/>
    <w:rsid w:val="004A2DC9"/>
    <w:rsid w:val="004A312E"/>
    <w:rsid w:val="004A3A65"/>
    <w:rsid w:val="004A57A3"/>
    <w:rsid w:val="004A6C03"/>
    <w:rsid w:val="004A7CFD"/>
    <w:rsid w:val="004B3096"/>
    <w:rsid w:val="004B3568"/>
    <w:rsid w:val="004B44E4"/>
    <w:rsid w:val="004B5E90"/>
    <w:rsid w:val="004B71B6"/>
    <w:rsid w:val="004B76B4"/>
    <w:rsid w:val="004C01CE"/>
    <w:rsid w:val="004C09FE"/>
    <w:rsid w:val="004C21BE"/>
    <w:rsid w:val="004C3CE1"/>
    <w:rsid w:val="004C42A9"/>
    <w:rsid w:val="004C5298"/>
    <w:rsid w:val="004C5832"/>
    <w:rsid w:val="004D186D"/>
    <w:rsid w:val="004D43CE"/>
    <w:rsid w:val="004D711F"/>
    <w:rsid w:val="004E0148"/>
    <w:rsid w:val="004E3979"/>
    <w:rsid w:val="004E7041"/>
    <w:rsid w:val="004E7330"/>
    <w:rsid w:val="004F209D"/>
    <w:rsid w:val="004F2303"/>
    <w:rsid w:val="004F4DC1"/>
    <w:rsid w:val="004F6D8C"/>
    <w:rsid w:val="004F7FD5"/>
    <w:rsid w:val="0050392F"/>
    <w:rsid w:val="0050504C"/>
    <w:rsid w:val="00506ECF"/>
    <w:rsid w:val="00512395"/>
    <w:rsid w:val="005124DD"/>
    <w:rsid w:val="00512E41"/>
    <w:rsid w:val="00516D01"/>
    <w:rsid w:val="00532223"/>
    <w:rsid w:val="00533263"/>
    <w:rsid w:val="005335B9"/>
    <w:rsid w:val="005344E1"/>
    <w:rsid w:val="00540AA9"/>
    <w:rsid w:val="005428D0"/>
    <w:rsid w:val="005441A8"/>
    <w:rsid w:val="005474AA"/>
    <w:rsid w:val="00547955"/>
    <w:rsid w:val="00547A37"/>
    <w:rsid w:val="00551C1B"/>
    <w:rsid w:val="00553988"/>
    <w:rsid w:val="00553A8A"/>
    <w:rsid w:val="005544FB"/>
    <w:rsid w:val="00557708"/>
    <w:rsid w:val="00557822"/>
    <w:rsid w:val="00560934"/>
    <w:rsid w:val="00563F52"/>
    <w:rsid w:val="005662E2"/>
    <w:rsid w:val="00566864"/>
    <w:rsid w:val="005678C0"/>
    <w:rsid w:val="0057499F"/>
    <w:rsid w:val="00576960"/>
    <w:rsid w:val="0058138E"/>
    <w:rsid w:val="0058320E"/>
    <w:rsid w:val="005842B3"/>
    <w:rsid w:val="00587706"/>
    <w:rsid w:val="00587F82"/>
    <w:rsid w:val="0059302E"/>
    <w:rsid w:val="00594059"/>
    <w:rsid w:val="00595371"/>
    <w:rsid w:val="005965B6"/>
    <w:rsid w:val="005A03D1"/>
    <w:rsid w:val="005A26AF"/>
    <w:rsid w:val="005A2DCC"/>
    <w:rsid w:val="005A74A6"/>
    <w:rsid w:val="005B13A8"/>
    <w:rsid w:val="005B2F0B"/>
    <w:rsid w:val="005B6C02"/>
    <w:rsid w:val="005C0F20"/>
    <w:rsid w:val="005C33AB"/>
    <w:rsid w:val="005C537C"/>
    <w:rsid w:val="005C5A36"/>
    <w:rsid w:val="005C6624"/>
    <w:rsid w:val="005C7DEC"/>
    <w:rsid w:val="005D264C"/>
    <w:rsid w:val="005D454C"/>
    <w:rsid w:val="005D5D01"/>
    <w:rsid w:val="005E2A35"/>
    <w:rsid w:val="005E2C12"/>
    <w:rsid w:val="005E4675"/>
    <w:rsid w:val="005E70B2"/>
    <w:rsid w:val="005E77C5"/>
    <w:rsid w:val="005F054C"/>
    <w:rsid w:val="005F11BA"/>
    <w:rsid w:val="005F11F4"/>
    <w:rsid w:val="005F130A"/>
    <w:rsid w:val="005F20B9"/>
    <w:rsid w:val="005F3C9D"/>
    <w:rsid w:val="005F463F"/>
    <w:rsid w:val="005F5F06"/>
    <w:rsid w:val="005F6500"/>
    <w:rsid w:val="005F6E0E"/>
    <w:rsid w:val="005F72D7"/>
    <w:rsid w:val="005F7E74"/>
    <w:rsid w:val="00601A00"/>
    <w:rsid w:val="00603969"/>
    <w:rsid w:val="006040A5"/>
    <w:rsid w:val="00604FEE"/>
    <w:rsid w:val="006054A5"/>
    <w:rsid w:val="006054E4"/>
    <w:rsid w:val="00605B20"/>
    <w:rsid w:val="00605F26"/>
    <w:rsid w:val="00605F73"/>
    <w:rsid w:val="006107B7"/>
    <w:rsid w:val="00610BC4"/>
    <w:rsid w:val="00611D8F"/>
    <w:rsid w:val="00611DA9"/>
    <w:rsid w:val="0061469C"/>
    <w:rsid w:val="00615126"/>
    <w:rsid w:val="006156E9"/>
    <w:rsid w:val="00625660"/>
    <w:rsid w:val="006261DD"/>
    <w:rsid w:val="00630C18"/>
    <w:rsid w:val="006325FF"/>
    <w:rsid w:val="00632E25"/>
    <w:rsid w:val="006364F0"/>
    <w:rsid w:val="00640DE7"/>
    <w:rsid w:val="00642B90"/>
    <w:rsid w:val="00646632"/>
    <w:rsid w:val="00650C65"/>
    <w:rsid w:val="00651065"/>
    <w:rsid w:val="00652161"/>
    <w:rsid w:val="00652B8C"/>
    <w:rsid w:val="00653998"/>
    <w:rsid w:val="00653A05"/>
    <w:rsid w:val="00660A37"/>
    <w:rsid w:val="0066333F"/>
    <w:rsid w:val="00670001"/>
    <w:rsid w:val="006729B7"/>
    <w:rsid w:val="0067544B"/>
    <w:rsid w:val="00675874"/>
    <w:rsid w:val="00675C37"/>
    <w:rsid w:val="00677B8D"/>
    <w:rsid w:val="006801B8"/>
    <w:rsid w:val="00682FFF"/>
    <w:rsid w:val="00683AEF"/>
    <w:rsid w:val="00683CE3"/>
    <w:rsid w:val="006906A4"/>
    <w:rsid w:val="00693D49"/>
    <w:rsid w:val="0069575C"/>
    <w:rsid w:val="006A11A2"/>
    <w:rsid w:val="006A259C"/>
    <w:rsid w:val="006A4770"/>
    <w:rsid w:val="006A54A1"/>
    <w:rsid w:val="006A5EED"/>
    <w:rsid w:val="006A77F5"/>
    <w:rsid w:val="006B02BD"/>
    <w:rsid w:val="006B1B69"/>
    <w:rsid w:val="006B29F8"/>
    <w:rsid w:val="006B2A08"/>
    <w:rsid w:val="006B3F28"/>
    <w:rsid w:val="006B5172"/>
    <w:rsid w:val="006B63CD"/>
    <w:rsid w:val="006B7447"/>
    <w:rsid w:val="006C0851"/>
    <w:rsid w:val="006C0FF7"/>
    <w:rsid w:val="006C3FCC"/>
    <w:rsid w:val="006C5F3A"/>
    <w:rsid w:val="006C61A9"/>
    <w:rsid w:val="006C6216"/>
    <w:rsid w:val="006C6D37"/>
    <w:rsid w:val="006C7CC2"/>
    <w:rsid w:val="006D281E"/>
    <w:rsid w:val="006D7E31"/>
    <w:rsid w:val="006E0384"/>
    <w:rsid w:val="006E2CBC"/>
    <w:rsid w:val="006E2F30"/>
    <w:rsid w:val="006E3BA0"/>
    <w:rsid w:val="006E5590"/>
    <w:rsid w:val="006E55D3"/>
    <w:rsid w:val="006E59B6"/>
    <w:rsid w:val="006F283D"/>
    <w:rsid w:val="006F2CE3"/>
    <w:rsid w:val="006F42DE"/>
    <w:rsid w:val="006F48E2"/>
    <w:rsid w:val="006F4C3F"/>
    <w:rsid w:val="006F5948"/>
    <w:rsid w:val="006F6C0D"/>
    <w:rsid w:val="0070331D"/>
    <w:rsid w:val="00707182"/>
    <w:rsid w:val="007121B7"/>
    <w:rsid w:val="0071432F"/>
    <w:rsid w:val="00714DB5"/>
    <w:rsid w:val="00715DF1"/>
    <w:rsid w:val="00715F87"/>
    <w:rsid w:val="00716A9B"/>
    <w:rsid w:val="007175DE"/>
    <w:rsid w:val="00717680"/>
    <w:rsid w:val="00725250"/>
    <w:rsid w:val="0072592B"/>
    <w:rsid w:val="00725BFF"/>
    <w:rsid w:val="0072760D"/>
    <w:rsid w:val="007279CC"/>
    <w:rsid w:val="007321C8"/>
    <w:rsid w:val="007321DA"/>
    <w:rsid w:val="0074184E"/>
    <w:rsid w:val="00742C64"/>
    <w:rsid w:val="00743484"/>
    <w:rsid w:val="007434C2"/>
    <w:rsid w:val="007446D9"/>
    <w:rsid w:val="00746A06"/>
    <w:rsid w:val="0075083B"/>
    <w:rsid w:val="00750BC1"/>
    <w:rsid w:val="00752EFE"/>
    <w:rsid w:val="00754722"/>
    <w:rsid w:val="00756A6B"/>
    <w:rsid w:val="0075730C"/>
    <w:rsid w:val="00760653"/>
    <w:rsid w:val="00760E72"/>
    <w:rsid w:val="00761221"/>
    <w:rsid w:val="00762990"/>
    <w:rsid w:val="00764A60"/>
    <w:rsid w:val="00765F57"/>
    <w:rsid w:val="00767EAB"/>
    <w:rsid w:val="00767FF0"/>
    <w:rsid w:val="00780BED"/>
    <w:rsid w:val="00780D5B"/>
    <w:rsid w:val="00781D2D"/>
    <w:rsid w:val="007820CE"/>
    <w:rsid w:val="00784E11"/>
    <w:rsid w:val="00784FBD"/>
    <w:rsid w:val="00787806"/>
    <w:rsid w:val="0079106F"/>
    <w:rsid w:val="0079339E"/>
    <w:rsid w:val="007952FB"/>
    <w:rsid w:val="00795CA5"/>
    <w:rsid w:val="0079621C"/>
    <w:rsid w:val="007964E5"/>
    <w:rsid w:val="00796534"/>
    <w:rsid w:val="00797483"/>
    <w:rsid w:val="00797849"/>
    <w:rsid w:val="00797E01"/>
    <w:rsid w:val="007A08B0"/>
    <w:rsid w:val="007A0E4D"/>
    <w:rsid w:val="007A1922"/>
    <w:rsid w:val="007A199C"/>
    <w:rsid w:val="007A2EA5"/>
    <w:rsid w:val="007A68E9"/>
    <w:rsid w:val="007B0077"/>
    <w:rsid w:val="007B36C5"/>
    <w:rsid w:val="007B4613"/>
    <w:rsid w:val="007B4981"/>
    <w:rsid w:val="007B4A1A"/>
    <w:rsid w:val="007C0B6B"/>
    <w:rsid w:val="007C356D"/>
    <w:rsid w:val="007C58DD"/>
    <w:rsid w:val="007D03E3"/>
    <w:rsid w:val="007D04F3"/>
    <w:rsid w:val="007D0DEA"/>
    <w:rsid w:val="007D1622"/>
    <w:rsid w:val="007D4415"/>
    <w:rsid w:val="007D486D"/>
    <w:rsid w:val="007D5232"/>
    <w:rsid w:val="007E0DA0"/>
    <w:rsid w:val="007E24A1"/>
    <w:rsid w:val="007E3A2B"/>
    <w:rsid w:val="007E6788"/>
    <w:rsid w:val="007E6BE4"/>
    <w:rsid w:val="007F19D0"/>
    <w:rsid w:val="007F5DE3"/>
    <w:rsid w:val="007F5F72"/>
    <w:rsid w:val="007F747E"/>
    <w:rsid w:val="007F7CC9"/>
    <w:rsid w:val="007F7E8E"/>
    <w:rsid w:val="0080317E"/>
    <w:rsid w:val="00803295"/>
    <w:rsid w:val="00803F26"/>
    <w:rsid w:val="008047F5"/>
    <w:rsid w:val="0080489A"/>
    <w:rsid w:val="008054A3"/>
    <w:rsid w:val="008058F2"/>
    <w:rsid w:val="00806FFB"/>
    <w:rsid w:val="00807351"/>
    <w:rsid w:val="00810E5B"/>
    <w:rsid w:val="0081224C"/>
    <w:rsid w:val="008138B0"/>
    <w:rsid w:val="00815C50"/>
    <w:rsid w:val="00816915"/>
    <w:rsid w:val="00816EC3"/>
    <w:rsid w:val="00821CD7"/>
    <w:rsid w:val="00825E76"/>
    <w:rsid w:val="00826585"/>
    <w:rsid w:val="008303BD"/>
    <w:rsid w:val="00830CB5"/>
    <w:rsid w:val="008316DA"/>
    <w:rsid w:val="00831E4E"/>
    <w:rsid w:val="0083477A"/>
    <w:rsid w:val="00840779"/>
    <w:rsid w:val="00840D88"/>
    <w:rsid w:val="00840E8F"/>
    <w:rsid w:val="00841D45"/>
    <w:rsid w:val="008422C5"/>
    <w:rsid w:val="008432B0"/>
    <w:rsid w:val="00843AE3"/>
    <w:rsid w:val="00850CB0"/>
    <w:rsid w:val="008533AF"/>
    <w:rsid w:val="00855939"/>
    <w:rsid w:val="00856B66"/>
    <w:rsid w:val="00857A48"/>
    <w:rsid w:val="00860E46"/>
    <w:rsid w:val="00862872"/>
    <w:rsid w:val="00870283"/>
    <w:rsid w:val="008702F7"/>
    <w:rsid w:val="00871529"/>
    <w:rsid w:val="008722D4"/>
    <w:rsid w:val="00872319"/>
    <w:rsid w:val="00876A73"/>
    <w:rsid w:val="008811BE"/>
    <w:rsid w:val="008822EA"/>
    <w:rsid w:val="00882637"/>
    <w:rsid w:val="00886C67"/>
    <w:rsid w:val="00890EB5"/>
    <w:rsid w:val="0089125A"/>
    <w:rsid w:val="00892514"/>
    <w:rsid w:val="00892838"/>
    <w:rsid w:val="00895F83"/>
    <w:rsid w:val="00896849"/>
    <w:rsid w:val="00897F2A"/>
    <w:rsid w:val="008A2214"/>
    <w:rsid w:val="008A3C99"/>
    <w:rsid w:val="008A69C6"/>
    <w:rsid w:val="008A6BCD"/>
    <w:rsid w:val="008A6D0C"/>
    <w:rsid w:val="008A6DFB"/>
    <w:rsid w:val="008A7F77"/>
    <w:rsid w:val="008B3424"/>
    <w:rsid w:val="008B6D72"/>
    <w:rsid w:val="008B71CC"/>
    <w:rsid w:val="008C0334"/>
    <w:rsid w:val="008C6884"/>
    <w:rsid w:val="008D0FF0"/>
    <w:rsid w:val="008D128B"/>
    <w:rsid w:val="008D22DB"/>
    <w:rsid w:val="008E4E44"/>
    <w:rsid w:val="008E79EC"/>
    <w:rsid w:val="008F0CE5"/>
    <w:rsid w:val="008F2B98"/>
    <w:rsid w:val="008F454D"/>
    <w:rsid w:val="008F4787"/>
    <w:rsid w:val="008F4CFA"/>
    <w:rsid w:val="008F5449"/>
    <w:rsid w:val="008F682B"/>
    <w:rsid w:val="00900A47"/>
    <w:rsid w:val="0090453C"/>
    <w:rsid w:val="00905FD8"/>
    <w:rsid w:val="00911115"/>
    <w:rsid w:val="00911D57"/>
    <w:rsid w:val="00914E1A"/>
    <w:rsid w:val="00921685"/>
    <w:rsid w:val="00921824"/>
    <w:rsid w:val="00924005"/>
    <w:rsid w:val="00926A63"/>
    <w:rsid w:val="009303A3"/>
    <w:rsid w:val="00931EC5"/>
    <w:rsid w:val="00933545"/>
    <w:rsid w:val="00934828"/>
    <w:rsid w:val="00936974"/>
    <w:rsid w:val="00936A47"/>
    <w:rsid w:val="00936D9F"/>
    <w:rsid w:val="00937D57"/>
    <w:rsid w:val="009407CF"/>
    <w:rsid w:val="009414CB"/>
    <w:rsid w:val="009433FB"/>
    <w:rsid w:val="00947D19"/>
    <w:rsid w:val="00950E33"/>
    <w:rsid w:val="00950F30"/>
    <w:rsid w:val="0095255E"/>
    <w:rsid w:val="0095554E"/>
    <w:rsid w:val="00955D64"/>
    <w:rsid w:val="0096112D"/>
    <w:rsid w:val="00963E8E"/>
    <w:rsid w:val="00966BA4"/>
    <w:rsid w:val="0097031C"/>
    <w:rsid w:val="00970DF1"/>
    <w:rsid w:val="00970F69"/>
    <w:rsid w:val="009713AC"/>
    <w:rsid w:val="00975B2E"/>
    <w:rsid w:val="00975DA5"/>
    <w:rsid w:val="00986D3C"/>
    <w:rsid w:val="00986D66"/>
    <w:rsid w:val="00986F7E"/>
    <w:rsid w:val="009914C7"/>
    <w:rsid w:val="00991F4A"/>
    <w:rsid w:val="009928BF"/>
    <w:rsid w:val="00993C08"/>
    <w:rsid w:val="00995525"/>
    <w:rsid w:val="00995E2D"/>
    <w:rsid w:val="009A1FA6"/>
    <w:rsid w:val="009A3D4B"/>
    <w:rsid w:val="009A6BBC"/>
    <w:rsid w:val="009A77E6"/>
    <w:rsid w:val="009A7D7B"/>
    <w:rsid w:val="009B05CF"/>
    <w:rsid w:val="009B0B3E"/>
    <w:rsid w:val="009B0FF9"/>
    <w:rsid w:val="009B2176"/>
    <w:rsid w:val="009B25A0"/>
    <w:rsid w:val="009B2E60"/>
    <w:rsid w:val="009B411B"/>
    <w:rsid w:val="009B439D"/>
    <w:rsid w:val="009B4B82"/>
    <w:rsid w:val="009B5F05"/>
    <w:rsid w:val="009B7284"/>
    <w:rsid w:val="009C1F67"/>
    <w:rsid w:val="009C4B6C"/>
    <w:rsid w:val="009C7BC7"/>
    <w:rsid w:val="009D0208"/>
    <w:rsid w:val="009D245C"/>
    <w:rsid w:val="009D5475"/>
    <w:rsid w:val="009D7D65"/>
    <w:rsid w:val="009E16F9"/>
    <w:rsid w:val="009E6B45"/>
    <w:rsid w:val="009F07D6"/>
    <w:rsid w:val="009F0C7C"/>
    <w:rsid w:val="009F347A"/>
    <w:rsid w:val="009F410C"/>
    <w:rsid w:val="009F4923"/>
    <w:rsid w:val="00A00BD3"/>
    <w:rsid w:val="00A013D3"/>
    <w:rsid w:val="00A023A9"/>
    <w:rsid w:val="00A041E6"/>
    <w:rsid w:val="00A05E99"/>
    <w:rsid w:val="00A063B3"/>
    <w:rsid w:val="00A07C29"/>
    <w:rsid w:val="00A111F6"/>
    <w:rsid w:val="00A115F8"/>
    <w:rsid w:val="00A11B42"/>
    <w:rsid w:val="00A1558C"/>
    <w:rsid w:val="00A206DB"/>
    <w:rsid w:val="00A20F0A"/>
    <w:rsid w:val="00A211E6"/>
    <w:rsid w:val="00A25EF9"/>
    <w:rsid w:val="00A26269"/>
    <w:rsid w:val="00A27E56"/>
    <w:rsid w:val="00A318F2"/>
    <w:rsid w:val="00A411AE"/>
    <w:rsid w:val="00A413BF"/>
    <w:rsid w:val="00A42628"/>
    <w:rsid w:val="00A45795"/>
    <w:rsid w:val="00A46D11"/>
    <w:rsid w:val="00A5148A"/>
    <w:rsid w:val="00A5563E"/>
    <w:rsid w:val="00A60F9E"/>
    <w:rsid w:val="00A631D4"/>
    <w:rsid w:val="00A63904"/>
    <w:rsid w:val="00A64DAE"/>
    <w:rsid w:val="00A73CBB"/>
    <w:rsid w:val="00A73DA9"/>
    <w:rsid w:val="00A7680F"/>
    <w:rsid w:val="00A77A3D"/>
    <w:rsid w:val="00A80BE3"/>
    <w:rsid w:val="00A8115F"/>
    <w:rsid w:val="00A81224"/>
    <w:rsid w:val="00A82970"/>
    <w:rsid w:val="00A836A3"/>
    <w:rsid w:val="00A83A3D"/>
    <w:rsid w:val="00A84755"/>
    <w:rsid w:val="00A8591E"/>
    <w:rsid w:val="00A91159"/>
    <w:rsid w:val="00A96121"/>
    <w:rsid w:val="00A96B66"/>
    <w:rsid w:val="00A96E10"/>
    <w:rsid w:val="00AA211B"/>
    <w:rsid w:val="00AA28B4"/>
    <w:rsid w:val="00AA48AD"/>
    <w:rsid w:val="00AB0459"/>
    <w:rsid w:val="00AB0A4E"/>
    <w:rsid w:val="00AB1877"/>
    <w:rsid w:val="00AB337A"/>
    <w:rsid w:val="00AB3BCF"/>
    <w:rsid w:val="00AB40F9"/>
    <w:rsid w:val="00AB5B66"/>
    <w:rsid w:val="00AB7ADE"/>
    <w:rsid w:val="00AC032D"/>
    <w:rsid w:val="00AC0F9F"/>
    <w:rsid w:val="00AC1004"/>
    <w:rsid w:val="00AC33DE"/>
    <w:rsid w:val="00AC3417"/>
    <w:rsid w:val="00AC77A3"/>
    <w:rsid w:val="00AD3CDD"/>
    <w:rsid w:val="00AE00FE"/>
    <w:rsid w:val="00AE366F"/>
    <w:rsid w:val="00AE37A9"/>
    <w:rsid w:val="00AE56A5"/>
    <w:rsid w:val="00AE5BCE"/>
    <w:rsid w:val="00AE7ABA"/>
    <w:rsid w:val="00AF0E2E"/>
    <w:rsid w:val="00AF5AE2"/>
    <w:rsid w:val="00AF6E30"/>
    <w:rsid w:val="00B03CF0"/>
    <w:rsid w:val="00B04DD7"/>
    <w:rsid w:val="00B06846"/>
    <w:rsid w:val="00B124E3"/>
    <w:rsid w:val="00B12CC0"/>
    <w:rsid w:val="00B15927"/>
    <w:rsid w:val="00B16CDC"/>
    <w:rsid w:val="00B235C7"/>
    <w:rsid w:val="00B26767"/>
    <w:rsid w:val="00B27BD3"/>
    <w:rsid w:val="00B301AA"/>
    <w:rsid w:val="00B3091F"/>
    <w:rsid w:val="00B31D2D"/>
    <w:rsid w:val="00B32CAB"/>
    <w:rsid w:val="00B3305F"/>
    <w:rsid w:val="00B33AF6"/>
    <w:rsid w:val="00B35953"/>
    <w:rsid w:val="00B367B4"/>
    <w:rsid w:val="00B42DBB"/>
    <w:rsid w:val="00B44D9D"/>
    <w:rsid w:val="00B45321"/>
    <w:rsid w:val="00B46375"/>
    <w:rsid w:val="00B470B6"/>
    <w:rsid w:val="00B476FD"/>
    <w:rsid w:val="00B518F0"/>
    <w:rsid w:val="00B51D32"/>
    <w:rsid w:val="00B5351B"/>
    <w:rsid w:val="00B5429E"/>
    <w:rsid w:val="00B542EA"/>
    <w:rsid w:val="00B55CD4"/>
    <w:rsid w:val="00B624E6"/>
    <w:rsid w:val="00B635E3"/>
    <w:rsid w:val="00B6496F"/>
    <w:rsid w:val="00B65AA7"/>
    <w:rsid w:val="00B67260"/>
    <w:rsid w:val="00B731A0"/>
    <w:rsid w:val="00B7420B"/>
    <w:rsid w:val="00B750B1"/>
    <w:rsid w:val="00B776E1"/>
    <w:rsid w:val="00B82C26"/>
    <w:rsid w:val="00B85916"/>
    <w:rsid w:val="00B90015"/>
    <w:rsid w:val="00B92BC4"/>
    <w:rsid w:val="00B92EB4"/>
    <w:rsid w:val="00B9302C"/>
    <w:rsid w:val="00B94CFC"/>
    <w:rsid w:val="00B964F6"/>
    <w:rsid w:val="00B9744B"/>
    <w:rsid w:val="00B97CFA"/>
    <w:rsid w:val="00B97D5B"/>
    <w:rsid w:val="00BA0789"/>
    <w:rsid w:val="00BA1403"/>
    <w:rsid w:val="00BA24A2"/>
    <w:rsid w:val="00BA421A"/>
    <w:rsid w:val="00BA4365"/>
    <w:rsid w:val="00BA56C1"/>
    <w:rsid w:val="00BA57E1"/>
    <w:rsid w:val="00BA7A55"/>
    <w:rsid w:val="00BA7CAC"/>
    <w:rsid w:val="00BA7D2E"/>
    <w:rsid w:val="00BA7E83"/>
    <w:rsid w:val="00BB5C65"/>
    <w:rsid w:val="00BB6A0C"/>
    <w:rsid w:val="00BB7A56"/>
    <w:rsid w:val="00BC073C"/>
    <w:rsid w:val="00BC4B79"/>
    <w:rsid w:val="00BC6B3B"/>
    <w:rsid w:val="00BC7A6B"/>
    <w:rsid w:val="00BD02B5"/>
    <w:rsid w:val="00BD0AF4"/>
    <w:rsid w:val="00BD2B86"/>
    <w:rsid w:val="00BD50D9"/>
    <w:rsid w:val="00BD57C1"/>
    <w:rsid w:val="00BE02AF"/>
    <w:rsid w:val="00BE21D6"/>
    <w:rsid w:val="00BE7C59"/>
    <w:rsid w:val="00BF2DB4"/>
    <w:rsid w:val="00BF4314"/>
    <w:rsid w:val="00BF434E"/>
    <w:rsid w:val="00BF4787"/>
    <w:rsid w:val="00BF4819"/>
    <w:rsid w:val="00BF5328"/>
    <w:rsid w:val="00BF6942"/>
    <w:rsid w:val="00BF69B3"/>
    <w:rsid w:val="00BF73A4"/>
    <w:rsid w:val="00C03191"/>
    <w:rsid w:val="00C04DFE"/>
    <w:rsid w:val="00C05093"/>
    <w:rsid w:val="00C07534"/>
    <w:rsid w:val="00C07D2A"/>
    <w:rsid w:val="00C100B2"/>
    <w:rsid w:val="00C10120"/>
    <w:rsid w:val="00C135B0"/>
    <w:rsid w:val="00C16B33"/>
    <w:rsid w:val="00C213D9"/>
    <w:rsid w:val="00C22D50"/>
    <w:rsid w:val="00C25053"/>
    <w:rsid w:val="00C261B1"/>
    <w:rsid w:val="00C27479"/>
    <w:rsid w:val="00C30879"/>
    <w:rsid w:val="00C40C65"/>
    <w:rsid w:val="00C50AA8"/>
    <w:rsid w:val="00C52D6E"/>
    <w:rsid w:val="00C6114E"/>
    <w:rsid w:val="00C6629B"/>
    <w:rsid w:val="00C66810"/>
    <w:rsid w:val="00C67578"/>
    <w:rsid w:val="00C6790F"/>
    <w:rsid w:val="00C704FD"/>
    <w:rsid w:val="00C70645"/>
    <w:rsid w:val="00C709EC"/>
    <w:rsid w:val="00C71356"/>
    <w:rsid w:val="00C71BDB"/>
    <w:rsid w:val="00C7776F"/>
    <w:rsid w:val="00C77E17"/>
    <w:rsid w:val="00C805CC"/>
    <w:rsid w:val="00C81250"/>
    <w:rsid w:val="00C82D67"/>
    <w:rsid w:val="00C837C9"/>
    <w:rsid w:val="00C83B97"/>
    <w:rsid w:val="00C8487A"/>
    <w:rsid w:val="00C86808"/>
    <w:rsid w:val="00C86A50"/>
    <w:rsid w:val="00C908A0"/>
    <w:rsid w:val="00C93C5A"/>
    <w:rsid w:val="00C93D00"/>
    <w:rsid w:val="00C95819"/>
    <w:rsid w:val="00C96ED2"/>
    <w:rsid w:val="00CA1C4E"/>
    <w:rsid w:val="00CA2156"/>
    <w:rsid w:val="00CA53DD"/>
    <w:rsid w:val="00CA7A74"/>
    <w:rsid w:val="00CB0C68"/>
    <w:rsid w:val="00CB40DE"/>
    <w:rsid w:val="00CB4FF8"/>
    <w:rsid w:val="00CB6EE3"/>
    <w:rsid w:val="00CB77F9"/>
    <w:rsid w:val="00CC0571"/>
    <w:rsid w:val="00CC0D98"/>
    <w:rsid w:val="00CC1088"/>
    <w:rsid w:val="00CC13E3"/>
    <w:rsid w:val="00CC270C"/>
    <w:rsid w:val="00CC63DF"/>
    <w:rsid w:val="00CC71D8"/>
    <w:rsid w:val="00CD0591"/>
    <w:rsid w:val="00CD11BB"/>
    <w:rsid w:val="00CD1918"/>
    <w:rsid w:val="00CD4038"/>
    <w:rsid w:val="00CE0F1E"/>
    <w:rsid w:val="00CE3E24"/>
    <w:rsid w:val="00CE486F"/>
    <w:rsid w:val="00CE70FA"/>
    <w:rsid w:val="00CF00C6"/>
    <w:rsid w:val="00CF19A9"/>
    <w:rsid w:val="00CF2162"/>
    <w:rsid w:val="00CF342C"/>
    <w:rsid w:val="00CF3B88"/>
    <w:rsid w:val="00CF5A65"/>
    <w:rsid w:val="00CF5D1E"/>
    <w:rsid w:val="00D00C33"/>
    <w:rsid w:val="00D00DA7"/>
    <w:rsid w:val="00D0123E"/>
    <w:rsid w:val="00D05DB9"/>
    <w:rsid w:val="00D07032"/>
    <w:rsid w:val="00D1076E"/>
    <w:rsid w:val="00D10D5D"/>
    <w:rsid w:val="00D11C30"/>
    <w:rsid w:val="00D12CE2"/>
    <w:rsid w:val="00D13B9B"/>
    <w:rsid w:val="00D1784E"/>
    <w:rsid w:val="00D2312E"/>
    <w:rsid w:val="00D23623"/>
    <w:rsid w:val="00D24DFF"/>
    <w:rsid w:val="00D253FA"/>
    <w:rsid w:val="00D258B5"/>
    <w:rsid w:val="00D30D32"/>
    <w:rsid w:val="00D3375E"/>
    <w:rsid w:val="00D349D3"/>
    <w:rsid w:val="00D368F8"/>
    <w:rsid w:val="00D36AAF"/>
    <w:rsid w:val="00D37CC6"/>
    <w:rsid w:val="00D37EB4"/>
    <w:rsid w:val="00D40090"/>
    <w:rsid w:val="00D40679"/>
    <w:rsid w:val="00D41D8A"/>
    <w:rsid w:val="00D4382A"/>
    <w:rsid w:val="00D43A77"/>
    <w:rsid w:val="00D4490A"/>
    <w:rsid w:val="00D4752C"/>
    <w:rsid w:val="00D520C9"/>
    <w:rsid w:val="00D554CD"/>
    <w:rsid w:val="00D558EE"/>
    <w:rsid w:val="00D614C2"/>
    <w:rsid w:val="00D6228E"/>
    <w:rsid w:val="00D63CE8"/>
    <w:rsid w:val="00D63D7B"/>
    <w:rsid w:val="00D64372"/>
    <w:rsid w:val="00D71FFC"/>
    <w:rsid w:val="00D72FBA"/>
    <w:rsid w:val="00D773D2"/>
    <w:rsid w:val="00D801BF"/>
    <w:rsid w:val="00D84C1F"/>
    <w:rsid w:val="00D87D99"/>
    <w:rsid w:val="00D90127"/>
    <w:rsid w:val="00D91832"/>
    <w:rsid w:val="00D920DB"/>
    <w:rsid w:val="00DA5C8A"/>
    <w:rsid w:val="00DA6A06"/>
    <w:rsid w:val="00DB3319"/>
    <w:rsid w:val="00DB3F94"/>
    <w:rsid w:val="00DB60FC"/>
    <w:rsid w:val="00DC20EE"/>
    <w:rsid w:val="00DC2AD3"/>
    <w:rsid w:val="00DC2F0C"/>
    <w:rsid w:val="00DC42B0"/>
    <w:rsid w:val="00DC4C69"/>
    <w:rsid w:val="00DC59AD"/>
    <w:rsid w:val="00DC5BA2"/>
    <w:rsid w:val="00DC6D98"/>
    <w:rsid w:val="00DD013A"/>
    <w:rsid w:val="00DD23AA"/>
    <w:rsid w:val="00DD3151"/>
    <w:rsid w:val="00DD5D62"/>
    <w:rsid w:val="00DE1552"/>
    <w:rsid w:val="00DE4E30"/>
    <w:rsid w:val="00DE5A03"/>
    <w:rsid w:val="00DE67AF"/>
    <w:rsid w:val="00DE753B"/>
    <w:rsid w:val="00DF081F"/>
    <w:rsid w:val="00DF2655"/>
    <w:rsid w:val="00DF3121"/>
    <w:rsid w:val="00DF3C29"/>
    <w:rsid w:val="00DF6CC8"/>
    <w:rsid w:val="00DF766D"/>
    <w:rsid w:val="00E000A3"/>
    <w:rsid w:val="00E04E98"/>
    <w:rsid w:val="00E06385"/>
    <w:rsid w:val="00E06F0C"/>
    <w:rsid w:val="00E11CA4"/>
    <w:rsid w:val="00E11D29"/>
    <w:rsid w:val="00E12BC9"/>
    <w:rsid w:val="00E12FCB"/>
    <w:rsid w:val="00E13069"/>
    <w:rsid w:val="00E14580"/>
    <w:rsid w:val="00E14E42"/>
    <w:rsid w:val="00E17146"/>
    <w:rsid w:val="00E17A4F"/>
    <w:rsid w:val="00E231E1"/>
    <w:rsid w:val="00E31FC8"/>
    <w:rsid w:val="00E3356D"/>
    <w:rsid w:val="00E33C3F"/>
    <w:rsid w:val="00E3474D"/>
    <w:rsid w:val="00E362D7"/>
    <w:rsid w:val="00E36475"/>
    <w:rsid w:val="00E364C0"/>
    <w:rsid w:val="00E373BC"/>
    <w:rsid w:val="00E40139"/>
    <w:rsid w:val="00E403CD"/>
    <w:rsid w:val="00E42D5B"/>
    <w:rsid w:val="00E438C7"/>
    <w:rsid w:val="00E441D6"/>
    <w:rsid w:val="00E44B7B"/>
    <w:rsid w:val="00E452C6"/>
    <w:rsid w:val="00E45748"/>
    <w:rsid w:val="00E461F5"/>
    <w:rsid w:val="00E46EBD"/>
    <w:rsid w:val="00E528D9"/>
    <w:rsid w:val="00E52BBF"/>
    <w:rsid w:val="00E53725"/>
    <w:rsid w:val="00E53CC6"/>
    <w:rsid w:val="00E555D1"/>
    <w:rsid w:val="00E56EF9"/>
    <w:rsid w:val="00E573C5"/>
    <w:rsid w:val="00E61018"/>
    <w:rsid w:val="00E61C37"/>
    <w:rsid w:val="00E62263"/>
    <w:rsid w:val="00E63D84"/>
    <w:rsid w:val="00E64FC0"/>
    <w:rsid w:val="00E6648D"/>
    <w:rsid w:val="00E6691F"/>
    <w:rsid w:val="00E7121F"/>
    <w:rsid w:val="00E72D32"/>
    <w:rsid w:val="00E73C3E"/>
    <w:rsid w:val="00E74D66"/>
    <w:rsid w:val="00E76DF3"/>
    <w:rsid w:val="00E807DA"/>
    <w:rsid w:val="00E83007"/>
    <w:rsid w:val="00E84A5B"/>
    <w:rsid w:val="00E86F56"/>
    <w:rsid w:val="00E90759"/>
    <w:rsid w:val="00E920A8"/>
    <w:rsid w:val="00E92370"/>
    <w:rsid w:val="00E93BC7"/>
    <w:rsid w:val="00E93E21"/>
    <w:rsid w:val="00E96594"/>
    <w:rsid w:val="00E965E4"/>
    <w:rsid w:val="00E9737B"/>
    <w:rsid w:val="00EA2002"/>
    <w:rsid w:val="00EA42D7"/>
    <w:rsid w:val="00EA7220"/>
    <w:rsid w:val="00EB1A30"/>
    <w:rsid w:val="00EB200B"/>
    <w:rsid w:val="00EB35B9"/>
    <w:rsid w:val="00EB43C7"/>
    <w:rsid w:val="00EB601C"/>
    <w:rsid w:val="00EB7D82"/>
    <w:rsid w:val="00EC0797"/>
    <w:rsid w:val="00EC160C"/>
    <w:rsid w:val="00EC16CA"/>
    <w:rsid w:val="00EC3160"/>
    <w:rsid w:val="00EC32BD"/>
    <w:rsid w:val="00EC3F65"/>
    <w:rsid w:val="00EC5F90"/>
    <w:rsid w:val="00EC6B2E"/>
    <w:rsid w:val="00ED03EA"/>
    <w:rsid w:val="00ED5C98"/>
    <w:rsid w:val="00ED73BB"/>
    <w:rsid w:val="00EE0D3E"/>
    <w:rsid w:val="00EE3207"/>
    <w:rsid w:val="00EE3528"/>
    <w:rsid w:val="00EE6665"/>
    <w:rsid w:val="00EF013E"/>
    <w:rsid w:val="00EF26C7"/>
    <w:rsid w:val="00EF424A"/>
    <w:rsid w:val="00EF4BC6"/>
    <w:rsid w:val="00EF53D7"/>
    <w:rsid w:val="00F0013A"/>
    <w:rsid w:val="00F02752"/>
    <w:rsid w:val="00F03BC1"/>
    <w:rsid w:val="00F04B3F"/>
    <w:rsid w:val="00F05747"/>
    <w:rsid w:val="00F062AA"/>
    <w:rsid w:val="00F062DD"/>
    <w:rsid w:val="00F07588"/>
    <w:rsid w:val="00F114D6"/>
    <w:rsid w:val="00F2283D"/>
    <w:rsid w:val="00F23ABA"/>
    <w:rsid w:val="00F307C5"/>
    <w:rsid w:val="00F3154F"/>
    <w:rsid w:val="00F32A1C"/>
    <w:rsid w:val="00F37041"/>
    <w:rsid w:val="00F40B1D"/>
    <w:rsid w:val="00F42B03"/>
    <w:rsid w:val="00F42E1B"/>
    <w:rsid w:val="00F4470E"/>
    <w:rsid w:val="00F454AB"/>
    <w:rsid w:val="00F468BF"/>
    <w:rsid w:val="00F472E6"/>
    <w:rsid w:val="00F5307C"/>
    <w:rsid w:val="00F533B8"/>
    <w:rsid w:val="00F5399B"/>
    <w:rsid w:val="00F55BF3"/>
    <w:rsid w:val="00F55FB7"/>
    <w:rsid w:val="00F564BB"/>
    <w:rsid w:val="00F578B5"/>
    <w:rsid w:val="00F57CF5"/>
    <w:rsid w:val="00F64369"/>
    <w:rsid w:val="00F644D6"/>
    <w:rsid w:val="00F66FB6"/>
    <w:rsid w:val="00F70525"/>
    <w:rsid w:val="00F72921"/>
    <w:rsid w:val="00F75554"/>
    <w:rsid w:val="00F76764"/>
    <w:rsid w:val="00F80341"/>
    <w:rsid w:val="00F80F31"/>
    <w:rsid w:val="00F836FC"/>
    <w:rsid w:val="00F90924"/>
    <w:rsid w:val="00F91187"/>
    <w:rsid w:val="00F9249A"/>
    <w:rsid w:val="00F96F2B"/>
    <w:rsid w:val="00F97737"/>
    <w:rsid w:val="00FA0C6B"/>
    <w:rsid w:val="00FA1318"/>
    <w:rsid w:val="00FA13E5"/>
    <w:rsid w:val="00FA3D39"/>
    <w:rsid w:val="00FA7258"/>
    <w:rsid w:val="00FA7C76"/>
    <w:rsid w:val="00FB012D"/>
    <w:rsid w:val="00FB06C5"/>
    <w:rsid w:val="00FB4AB2"/>
    <w:rsid w:val="00FB7F05"/>
    <w:rsid w:val="00FD1D82"/>
    <w:rsid w:val="00FD30F1"/>
    <w:rsid w:val="00FD4407"/>
    <w:rsid w:val="00FD5652"/>
    <w:rsid w:val="00FD5B89"/>
    <w:rsid w:val="00FD641B"/>
    <w:rsid w:val="00FE0E13"/>
    <w:rsid w:val="00FE19C9"/>
    <w:rsid w:val="00FE281E"/>
    <w:rsid w:val="00FE4E67"/>
    <w:rsid w:val="00FE4E69"/>
    <w:rsid w:val="00FE63F6"/>
    <w:rsid w:val="00FE6998"/>
    <w:rsid w:val="00FF2718"/>
    <w:rsid w:val="00FF5058"/>
    <w:rsid w:val="00FF6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1FC7A82-31CC-4A46-81B3-D0E2A4AA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D5B"/>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2518D1"/>
    <w:pPr>
      <w:spacing w:after="120" w:line="480" w:lineRule="auto"/>
    </w:pPr>
    <w:rPr>
      <w:lang w:val="en-US" w:eastAsia="en-US"/>
    </w:rPr>
  </w:style>
  <w:style w:type="paragraph" w:styleId="Footer">
    <w:name w:val="footer"/>
    <w:basedOn w:val="Normal"/>
    <w:rsid w:val="00C100B2"/>
    <w:pPr>
      <w:tabs>
        <w:tab w:val="center" w:pos="4320"/>
        <w:tab w:val="right" w:pos="8640"/>
      </w:tabs>
    </w:pPr>
  </w:style>
  <w:style w:type="character" w:styleId="PageNumber">
    <w:name w:val="page number"/>
    <w:basedOn w:val="DefaultParagraphFont"/>
    <w:rsid w:val="00C100B2"/>
  </w:style>
  <w:style w:type="paragraph" w:styleId="Header">
    <w:name w:val="header"/>
    <w:basedOn w:val="Normal"/>
    <w:rsid w:val="00C100B2"/>
    <w:pPr>
      <w:tabs>
        <w:tab w:val="center" w:pos="4320"/>
        <w:tab w:val="right" w:pos="8640"/>
      </w:tabs>
    </w:pPr>
  </w:style>
  <w:style w:type="character" w:styleId="Hyperlink">
    <w:name w:val="Hyperlink"/>
    <w:basedOn w:val="DefaultParagraphFont"/>
    <w:rsid w:val="000B3443"/>
    <w:rPr>
      <w:color w:val="0000FF"/>
      <w:u w:val="single"/>
    </w:rPr>
  </w:style>
  <w:style w:type="paragraph" w:styleId="BodyText">
    <w:name w:val="Body Text"/>
    <w:basedOn w:val="Normal"/>
    <w:rsid w:val="00924005"/>
    <w:pPr>
      <w:spacing w:after="120"/>
    </w:pPr>
  </w:style>
  <w:style w:type="paragraph" w:styleId="Caption">
    <w:name w:val="caption"/>
    <w:basedOn w:val="Normal"/>
    <w:next w:val="Normal"/>
    <w:unhideWhenUsed/>
    <w:qFormat/>
    <w:rsid w:val="00A5148A"/>
    <w:rPr>
      <w:b/>
      <w:bCs/>
      <w:sz w:val="20"/>
      <w:szCs w:val="20"/>
    </w:rPr>
  </w:style>
  <w:style w:type="paragraph" w:styleId="ListParagraph">
    <w:name w:val="List Paragraph"/>
    <w:basedOn w:val="Normal"/>
    <w:uiPriority w:val="34"/>
    <w:qFormat/>
    <w:rsid w:val="00AE56A5"/>
    <w:pPr>
      <w:spacing w:after="200" w:line="276" w:lineRule="auto"/>
      <w:ind w:left="720"/>
      <w:contextualSpacing/>
    </w:pPr>
    <w:rPr>
      <w:rFonts w:ascii="GEO-arial" w:eastAsia="Calibri" w:hAnsi="GEO-arial"/>
      <w:sz w:val="22"/>
      <w:szCs w:val="22"/>
      <w:lang w:val="en-US" w:eastAsia="en-US"/>
    </w:rPr>
  </w:style>
  <w:style w:type="paragraph" w:customStyle="1" w:styleId="Text1">
    <w:name w:val="Text 1"/>
    <w:basedOn w:val="Normal"/>
    <w:rsid w:val="00B12CC0"/>
    <w:pPr>
      <w:spacing w:after="240"/>
      <w:ind w:left="482"/>
      <w:jc w:val="both"/>
    </w:pPr>
    <w:rPr>
      <w:szCs w:val="20"/>
      <w:lang w:val="en-GB" w:eastAsia="en-GB"/>
    </w:rPr>
  </w:style>
  <w:style w:type="paragraph" w:customStyle="1" w:styleId="Default">
    <w:name w:val="Default"/>
    <w:rsid w:val="008047F5"/>
    <w:pPr>
      <w:autoSpaceDE w:val="0"/>
      <w:autoSpaceDN w:val="0"/>
      <w:adjustRightInd w:val="0"/>
    </w:pPr>
    <w:rPr>
      <w:rFonts w:ascii="Arial Georgian Old" w:hAnsi="Arial Georgian Old" w:cs="Arial Georgian Old"/>
      <w:color w:val="000000"/>
      <w:sz w:val="24"/>
      <w:szCs w:val="24"/>
    </w:rPr>
  </w:style>
  <w:style w:type="table" w:styleId="TableClassic3">
    <w:name w:val="Table Classic 3"/>
    <w:basedOn w:val="TableNormal"/>
    <w:rsid w:val="0019310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3">
    <w:name w:val="Table Colorful 3"/>
    <w:basedOn w:val="TableNormal"/>
    <w:rsid w:val="0019310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rsid w:val="0019310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310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2">
    <w:name w:val="Table List 2"/>
    <w:basedOn w:val="TableNormal"/>
    <w:rsid w:val="0019310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19310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19310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19310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rsid w:val="00E62263"/>
    <w:rPr>
      <w:rFonts w:ascii="Tahoma" w:hAnsi="Tahoma" w:cs="Tahoma"/>
      <w:sz w:val="16"/>
      <w:szCs w:val="16"/>
    </w:rPr>
  </w:style>
  <w:style w:type="character" w:customStyle="1" w:styleId="BalloonTextChar">
    <w:name w:val="Balloon Text Char"/>
    <w:basedOn w:val="DefaultParagraphFont"/>
    <w:link w:val="BalloonText"/>
    <w:rsid w:val="00E62263"/>
    <w:rPr>
      <w:rFonts w:ascii="Tahoma" w:hAnsi="Tahoma" w:cs="Tahoma"/>
      <w:sz w:val="16"/>
      <w:szCs w:val="16"/>
      <w:lang w:val="ru-RU" w:eastAsia="ru-RU"/>
    </w:rPr>
  </w:style>
  <w:style w:type="paragraph" w:styleId="FootnoteText">
    <w:name w:val="footnote text"/>
    <w:basedOn w:val="Normal"/>
    <w:link w:val="FootnoteTextChar"/>
    <w:uiPriority w:val="99"/>
    <w:unhideWhenUsed/>
    <w:rsid w:val="00126AEA"/>
    <w:rPr>
      <w:sz w:val="20"/>
      <w:szCs w:val="20"/>
    </w:rPr>
  </w:style>
  <w:style w:type="character" w:customStyle="1" w:styleId="FootnoteTextChar">
    <w:name w:val="Footnote Text Char"/>
    <w:basedOn w:val="DefaultParagraphFont"/>
    <w:link w:val="FootnoteText"/>
    <w:uiPriority w:val="99"/>
    <w:rsid w:val="00126AEA"/>
    <w:rPr>
      <w:lang w:val="ru-RU" w:eastAsia="ru-RU"/>
    </w:rPr>
  </w:style>
  <w:style w:type="paragraph" w:styleId="NormalWeb">
    <w:name w:val="Normal (Web)"/>
    <w:basedOn w:val="Normal"/>
    <w:uiPriority w:val="99"/>
    <w:unhideWhenUsed/>
    <w:rsid w:val="00F767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7737">
      <w:bodyDiv w:val="1"/>
      <w:marLeft w:val="0"/>
      <w:marRight w:val="0"/>
      <w:marTop w:val="0"/>
      <w:marBottom w:val="0"/>
      <w:divBdr>
        <w:top w:val="none" w:sz="0" w:space="0" w:color="auto"/>
        <w:left w:val="none" w:sz="0" w:space="0" w:color="auto"/>
        <w:bottom w:val="none" w:sz="0" w:space="0" w:color="auto"/>
        <w:right w:val="none" w:sz="0" w:space="0" w:color="auto"/>
      </w:divBdr>
    </w:div>
    <w:div w:id="54015009">
      <w:bodyDiv w:val="1"/>
      <w:marLeft w:val="0"/>
      <w:marRight w:val="0"/>
      <w:marTop w:val="0"/>
      <w:marBottom w:val="0"/>
      <w:divBdr>
        <w:top w:val="none" w:sz="0" w:space="0" w:color="auto"/>
        <w:left w:val="none" w:sz="0" w:space="0" w:color="auto"/>
        <w:bottom w:val="none" w:sz="0" w:space="0" w:color="auto"/>
        <w:right w:val="none" w:sz="0" w:space="0" w:color="auto"/>
      </w:divBdr>
    </w:div>
    <w:div w:id="102657881">
      <w:bodyDiv w:val="1"/>
      <w:marLeft w:val="0"/>
      <w:marRight w:val="0"/>
      <w:marTop w:val="0"/>
      <w:marBottom w:val="0"/>
      <w:divBdr>
        <w:top w:val="none" w:sz="0" w:space="0" w:color="auto"/>
        <w:left w:val="none" w:sz="0" w:space="0" w:color="auto"/>
        <w:bottom w:val="none" w:sz="0" w:space="0" w:color="auto"/>
        <w:right w:val="none" w:sz="0" w:space="0" w:color="auto"/>
      </w:divBdr>
      <w:divsChild>
        <w:div w:id="345448377">
          <w:marLeft w:val="0"/>
          <w:marRight w:val="0"/>
          <w:marTop w:val="0"/>
          <w:marBottom w:val="0"/>
          <w:divBdr>
            <w:top w:val="none" w:sz="0" w:space="0" w:color="auto"/>
            <w:left w:val="none" w:sz="0" w:space="0" w:color="auto"/>
            <w:bottom w:val="none" w:sz="0" w:space="0" w:color="auto"/>
            <w:right w:val="none" w:sz="0" w:space="0" w:color="auto"/>
          </w:divBdr>
          <w:divsChild>
            <w:div w:id="215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492">
      <w:bodyDiv w:val="1"/>
      <w:marLeft w:val="0"/>
      <w:marRight w:val="0"/>
      <w:marTop w:val="0"/>
      <w:marBottom w:val="0"/>
      <w:divBdr>
        <w:top w:val="none" w:sz="0" w:space="0" w:color="auto"/>
        <w:left w:val="none" w:sz="0" w:space="0" w:color="auto"/>
        <w:bottom w:val="none" w:sz="0" w:space="0" w:color="auto"/>
        <w:right w:val="none" w:sz="0" w:space="0" w:color="auto"/>
      </w:divBdr>
      <w:divsChild>
        <w:div w:id="1339038372">
          <w:marLeft w:val="0"/>
          <w:marRight w:val="0"/>
          <w:marTop w:val="0"/>
          <w:marBottom w:val="0"/>
          <w:divBdr>
            <w:top w:val="none" w:sz="0" w:space="0" w:color="auto"/>
            <w:left w:val="none" w:sz="0" w:space="0" w:color="auto"/>
            <w:bottom w:val="none" w:sz="0" w:space="0" w:color="auto"/>
            <w:right w:val="none" w:sz="0" w:space="0" w:color="auto"/>
          </w:divBdr>
          <w:divsChild>
            <w:div w:id="12197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765">
      <w:bodyDiv w:val="1"/>
      <w:marLeft w:val="0"/>
      <w:marRight w:val="0"/>
      <w:marTop w:val="0"/>
      <w:marBottom w:val="0"/>
      <w:divBdr>
        <w:top w:val="none" w:sz="0" w:space="0" w:color="auto"/>
        <w:left w:val="none" w:sz="0" w:space="0" w:color="auto"/>
        <w:bottom w:val="none" w:sz="0" w:space="0" w:color="auto"/>
        <w:right w:val="none" w:sz="0" w:space="0" w:color="auto"/>
      </w:divBdr>
    </w:div>
    <w:div w:id="214002829">
      <w:bodyDiv w:val="1"/>
      <w:marLeft w:val="0"/>
      <w:marRight w:val="0"/>
      <w:marTop w:val="0"/>
      <w:marBottom w:val="0"/>
      <w:divBdr>
        <w:top w:val="none" w:sz="0" w:space="0" w:color="auto"/>
        <w:left w:val="none" w:sz="0" w:space="0" w:color="auto"/>
        <w:bottom w:val="none" w:sz="0" w:space="0" w:color="auto"/>
        <w:right w:val="none" w:sz="0" w:space="0" w:color="auto"/>
      </w:divBdr>
      <w:divsChild>
        <w:div w:id="272595497">
          <w:marLeft w:val="1800"/>
          <w:marRight w:val="0"/>
          <w:marTop w:val="200"/>
          <w:marBottom w:val="0"/>
          <w:divBdr>
            <w:top w:val="none" w:sz="0" w:space="0" w:color="auto"/>
            <w:left w:val="none" w:sz="0" w:space="0" w:color="auto"/>
            <w:bottom w:val="none" w:sz="0" w:space="0" w:color="auto"/>
            <w:right w:val="none" w:sz="0" w:space="0" w:color="auto"/>
          </w:divBdr>
        </w:div>
        <w:div w:id="747267236">
          <w:marLeft w:val="1800"/>
          <w:marRight w:val="0"/>
          <w:marTop w:val="200"/>
          <w:marBottom w:val="0"/>
          <w:divBdr>
            <w:top w:val="none" w:sz="0" w:space="0" w:color="auto"/>
            <w:left w:val="none" w:sz="0" w:space="0" w:color="auto"/>
            <w:bottom w:val="none" w:sz="0" w:space="0" w:color="auto"/>
            <w:right w:val="none" w:sz="0" w:space="0" w:color="auto"/>
          </w:divBdr>
        </w:div>
        <w:div w:id="1188523685">
          <w:marLeft w:val="1800"/>
          <w:marRight w:val="0"/>
          <w:marTop w:val="200"/>
          <w:marBottom w:val="0"/>
          <w:divBdr>
            <w:top w:val="none" w:sz="0" w:space="0" w:color="auto"/>
            <w:left w:val="none" w:sz="0" w:space="0" w:color="auto"/>
            <w:bottom w:val="none" w:sz="0" w:space="0" w:color="auto"/>
            <w:right w:val="none" w:sz="0" w:space="0" w:color="auto"/>
          </w:divBdr>
        </w:div>
        <w:div w:id="1468163688">
          <w:marLeft w:val="1800"/>
          <w:marRight w:val="0"/>
          <w:marTop w:val="200"/>
          <w:marBottom w:val="0"/>
          <w:divBdr>
            <w:top w:val="none" w:sz="0" w:space="0" w:color="auto"/>
            <w:left w:val="none" w:sz="0" w:space="0" w:color="auto"/>
            <w:bottom w:val="none" w:sz="0" w:space="0" w:color="auto"/>
            <w:right w:val="none" w:sz="0" w:space="0" w:color="auto"/>
          </w:divBdr>
        </w:div>
        <w:div w:id="1035929616">
          <w:marLeft w:val="1800"/>
          <w:marRight w:val="0"/>
          <w:marTop w:val="200"/>
          <w:marBottom w:val="0"/>
          <w:divBdr>
            <w:top w:val="none" w:sz="0" w:space="0" w:color="auto"/>
            <w:left w:val="none" w:sz="0" w:space="0" w:color="auto"/>
            <w:bottom w:val="none" w:sz="0" w:space="0" w:color="auto"/>
            <w:right w:val="none" w:sz="0" w:space="0" w:color="auto"/>
          </w:divBdr>
        </w:div>
        <w:div w:id="940184004">
          <w:marLeft w:val="1800"/>
          <w:marRight w:val="0"/>
          <w:marTop w:val="200"/>
          <w:marBottom w:val="0"/>
          <w:divBdr>
            <w:top w:val="none" w:sz="0" w:space="0" w:color="auto"/>
            <w:left w:val="none" w:sz="0" w:space="0" w:color="auto"/>
            <w:bottom w:val="none" w:sz="0" w:space="0" w:color="auto"/>
            <w:right w:val="none" w:sz="0" w:space="0" w:color="auto"/>
          </w:divBdr>
        </w:div>
        <w:div w:id="1393969562">
          <w:marLeft w:val="1800"/>
          <w:marRight w:val="0"/>
          <w:marTop w:val="200"/>
          <w:marBottom w:val="0"/>
          <w:divBdr>
            <w:top w:val="none" w:sz="0" w:space="0" w:color="auto"/>
            <w:left w:val="none" w:sz="0" w:space="0" w:color="auto"/>
            <w:bottom w:val="none" w:sz="0" w:space="0" w:color="auto"/>
            <w:right w:val="none" w:sz="0" w:space="0" w:color="auto"/>
          </w:divBdr>
        </w:div>
        <w:div w:id="1863978216">
          <w:marLeft w:val="1800"/>
          <w:marRight w:val="0"/>
          <w:marTop w:val="200"/>
          <w:marBottom w:val="0"/>
          <w:divBdr>
            <w:top w:val="none" w:sz="0" w:space="0" w:color="auto"/>
            <w:left w:val="none" w:sz="0" w:space="0" w:color="auto"/>
            <w:bottom w:val="none" w:sz="0" w:space="0" w:color="auto"/>
            <w:right w:val="none" w:sz="0" w:space="0" w:color="auto"/>
          </w:divBdr>
        </w:div>
        <w:div w:id="1273977157">
          <w:marLeft w:val="1800"/>
          <w:marRight w:val="0"/>
          <w:marTop w:val="200"/>
          <w:marBottom w:val="0"/>
          <w:divBdr>
            <w:top w:val="none" w:sz="0" w:space="0" w:color="auto"/>
            <w:left w:val="none" w:sz="0" w:space="0" w:color="auto"/>
            <w:bottom w:val="none" w:sz="0" w:space="0" w:color="auto"/>
            <w:right w:val="none" w:sz="0" w:space="0" w:color="auto"/>
          </w:divBdr>
        </w:div>
        <w:div w:id="740517783">
          <w:marLeft w:val="1800"/>
          <w:marRight w:val="0"/>
          <w:marTop w:val="200"/>
          <w:marBottom w:val="0"/>
          <w:divBdr>
            <w:top w:val="none" w:sz="0" w:space="0" w:color="auto"/>
            <w:left w:val="none" w:sz="0" w:space="0" w:color="auto"/>
            <w:bottom w:val="none" w:sz="0" w:space="0" w:color="auto"/>
            <w:right w:val="none" w:sz="0" w:space="0" w:color="auto"/>
          </w:divBdr>
        </w:div>
        <w:div w:id="592396642">
          <w:marLeft w:val="1800"/>
          <w:marRight w:val="0"/>
          <w:marTop w:val="200"/>
          <w:marBottom w:val="0"/>
          <w:divBdr>
            <w:top w:val="none" w:sz="0" w:space="0" w:color="auto"/>
            <w:left w:val="none" w:sz="0" w:space="0" w:color="auto"/>
            <w:bottom w:val="none" w:sz="0" w:space="0" w:color="auto"/>
            <w:right w:val="none" w:sz="0" w:space="0" w:color="auto"/>
          </w:divBdr>
        </w:div>
        <w:div w:id="33584699">
          <w:marLeft w:val="1800"/>
          <w:marRight w:val="0"/>
          <w:marTop w:val="200"/>
          <w:marBottom w:val="0"/>
          <w:divBdr>
            <w:top w:val="none" w:sz="0" w:space="0" w:color="auto"/>
            <w:left w:val="none" w:sz="0" w:space="0" w:color="auto"/>
            <w:bottom w:val="none" w:sz="0" w:space="0" w:color="auto"/>
            <w:right w:val="none" w:sz="0" w:space="0" w:color="auto"/>
          </w:divBdr>
        </w:div>
        <w:div w:id="1366716896">
          <w:marLeft w:val="1800"/>
          <w:marRight w:val="0"/>
          <w:marTop w:val="200"/>
          <w:marBottom w:val="0"/>
          <w:divBdr>
            <w:top w:val="none" w:sz="0" w:space="0" w:color="auto"/>
            <w:left w:val="none" w:sz="0" w:space="0" w:color="auto"/>
            <w:bottom w:val="none" w:sz="0" w:space="0" w:color="auto"/>
            <w:right w:val="none" w:sz="0" w:space="0" w:color="auto"/>
          </w:divBdr>
        </w:div>
        <w:div w:id="646395494">
          <w:marLeft w:val="1800"/>
          <w:marRight w:val="0"/>
          <w:marTop w:val="200"/>
          <w:marBottom w:val="0"/>
          <w:divBdr>
            <w:top w:val="none" w:sz="0" w:space="0" w:color="auto"/>
            <w:left w:val="none" w:sz="0" w:space="0" w:color="auto"/>
            <w:bottom w:val="none" w:sz="0" w:space="0" w:color="auto"/>
            <w:right w:val="none" w:sz="0" w:space="0" w:color="auto"/>
          </w:divBdr>
        </w:div>
      </w:divsChild>
    </w:div>
    <w:div w:id="229735053">
      <w:bodyDiv w:val="1"/>
      <w:marLeft w:val="0"/>
      <w:marRight w:val="0"/>
      <w:marTop w:val="0"/>
      <w:marBottom w:val="0"/>
      <w:divBdr>
        <w:top w:val="none" w:sz="0" w:space="0" w:color="auto"/>
        <w:left w:val="none" w:sz="0" w:space="0" w:color="auto"/>
        <w:bottom w:val="none" w:sz="0" w:space="0" w:color="auto"/>
        <w:right w:val="none" w:sz="0" w:space="0" w:color="auto"/>
      </w:divBdr>
    </w:div>
    <w:div w:id="231278949">
      <w:bodyDiv w:val="1"/>
      <w:marLeft w:val="0"/>
      <w:marRight w:val="0"/>
      <w:marTop w:val="0"/>
      <w:marBottom w:val="0"/>
      <w:divBdr>
        <w:top w:val="none" w:sz="0" w:space="0" w:color="auto"/>
        <w:left w:val="none" w:sz="0" w:space="0" w:color="auto"/>
        <w:bottom w:val="none" w:sz="0" w:space="0" w:color="auto"/>
        <w:right w:val="none" w:sz="0" w:space="0" w:color="auto"/>
      </w:divBdr>
    </w:div>
    <w:div w:id="251864896">
      <w:bodyDiv w:val="1"/>
      <w:marLeft w:val="0"/>
      <w:marRight w:val="0"/>
      <w:marTop w:val="0"/>
      <w:marBottom w:val="0"/>
      <w:divBdr>
        <w:top w:val="none" w:sz="0" w:space="0" w:color="auto"/>
        <w:left w:val="none" w:sz="0" w:space="0" w:color="auto"/>
        <w:bottom w:val="none" w:sz="0" w:space="0" w:color="auto"/>
        <w:right w:val="none" w:sz="0" w:space="0" w:color="auto"/>
      </w:divBdr>
    </w:div>
    <w:div w:id="253436561">
      <w:bodyDiv w:val="1"/>
      <w:marLeft w:val="0"/>
      <w:marRight w:val="0"/>
      <w:marTop w:val="0"/>
      <w:marBottom w:val="0"/>
      <w:divBdr>
        <w:top w:val="none" w:sz="0" w:space="0" w:color="auto"/>
        <w:left w:val="none" w:sz="0" w:space="0" w:color="auto"/>
        <w:bottom w:val="none" w:sz="0" w:space="0" w:color="auto"/>
        <w:right w:val="none" w:sz="0" w:space="0" w:color="auto"/>
      </w:divBdr>
      <w:divsChild>
        <w:div w:id="2078359163">
          <w:marLeft w:val="547"/>
          <w:marRight w:val="0"/>
          <w:marTop w:val="0"/>
          <w:marBottom w:val="0"/>
          <w:divBdr>
            <w:top w:val="none" w:sz="0" w:space="0" w:color="auto"/>
            <w:left w:val="none" w:sz="0" w:space="0" w:color="auto"/>
            <w:bottom w:val="none" w:sz="0" w:space="0" w:color="auto"/>
            <w:right w:val="none" w:sz="0" w:space="0" w:color="auto"/>
          </w:divBdr>
        </w:div>
      </w:divsChild>
    </w:div>
    <w:div w:id="262500481">
      <w:bodyDiv w:val="1"/>
      <w:marLeft w:val="0"/>
      <w:marRight w:val="0"/>
      <w:marTop w:val="0"/>
      <w:marBottom w:val="0"/>
      <w:divBdr>
        <w:top w:val="none" w:sz="0" w:space="0" w:color="auto"/>
        <w:left w:val="none" w:sz="0" w:space="0" w:color="auto"/>
        <w:bottom w:val="none" w:sz="0" w:space="0" w:color="auto"/>
        <w:right w:val="none" w:sz="0" w:space="0" w:color="auto"/>
      </w:divBdr>
      <w:divsChild>
        <w:div w:id="1950694943">
          <w:marLeft w:val="446"/>
          <w:marRight w:val="0"/>
          <w:marTop w:val="0"/>
          <w:marBottom w:val="0"/>
          <w:divBdr>
            <w:top w:val="none" w:sz="0" w:space="0" w:color="auto"/>
            <w:left w:val="none" w:sz="0" w:space="0" w:color="auto"/>
            <w:bottom w:val="none" w:sz="0" w:space="0" w:color="auto"/>
            <w:right w:val="none" w:sz="0" w:space="0" w:color="auto"/>
          </w:divBdr>
        </w:div>
        <w:div w:id="537742331">
          <w:marLeft w:val="446"/>
          <w:marRight w:val="0"/>
          <w:marTop w:val="0"/>
          <w:marBottom w:val="0"/>
          <w:divBdr>
            <w:top w:val="none" w:sz="0" w:space="0" w:color="auto"/>
            <w:left w:val="none" w:sz="0" w:space="0" w:color="auto"/>
            <w:bottom w:val="none" w:sz="0" w:space="0" w:color="auto"/>
            <w:right w:val="none" w:sz="0" w:space="0" w:color="auto"/>
          </w:divBdr>
        </w:div>
        <w:div w:id="856503011">
          <w:marLeft w:val="446"/>
          <w:marRight w:val="0"/>
          <w:marTop w:val="0"/>
          <w:marBottom w:val="0"/>
          <w:divBdr>
            <w:top w:val="none" w:sz="0" w:space="0" w:color="auto"/>
            <w:left w:val="none" w:sz="0" w:space="0" w:color="auto"/>
            <w:bottom w:val="none" w:sz="0" w:space="0" w:color="auto"/>
            <w:right w:val="none" w:sz="0" w:space="0" w:color="auto"/>
          </w:divBdr>
        </w:div>
        <w:div w:id="2080669487">
          <w:marLeft w:val="446"/>
          <w:marRight w:val="0"/>
          <w:marTop w:val="0"/>
          <w:marBottom w:val="0"/>
          <w:divBdr>
            <w:top w:val="none" w:sz="0" w:space="0" w:color="auto"/>
            <w:left w:val="none" w:sz="0" w:space="0" w:color="auto"/>
            <w:bottom w:val="none" w:sz="0" w:space="0" w:color="auto"/>
            <w:right w:val="none" w:sz="0" w:space="0" w:color="auto"/>
          </w:divBdr>
        </w:div>
        <w:div w:id="1851869664">
          <w:marLeft w:val="446"/>
          <w:marRight w:val="0"/>
          <w:marTop w:val="0"/>
          <w:marBottom w:val="0"/>
          <w:divBdr>
            <w:top w:val="none" w:sz="0" w:space="0" w:color="auto"/>
            <w:left w:val="none" w:sz="0" w:space="0" w:color="auto"/>
            <w:bottom w:val="none" w:sz="0" w:space="0" w:color="auto"/>
            <w:right w:val="none" w:sz="0" w:space="0" w:color="auto"/>
          </w:divBdr>
        </w:div>
        <w:div w:id="946693967">
          <w:marLeft w:val="446"/>
          <w:marRight w:val="0"/>
          <w:marTop w:val="0"/>
          <w:marBottom w:val="0"/>
          <w:divBdr>
            <w:top w:val="none" w:sz="0" w:space="0" w:color="auto"/>
            <w:left w:val="none" w:sz="0" w:space="0" w:color="auto"/>
            <w:bottom w:val="none" w:sz="0" w:space="0" w:color="auto"/>
            <w:right w:val="none" w:sz="0" w:space="0" w:color="auto"/>
          </w:divBdr>
        </w:div>
        <w:div w:id="1980844014">
          <w:marLeft w:val="446"/>
          <w:marRight w:val="0"/>
          <w:marTop w:val="0"/>
          <w:marBottom w:val="0"/>
          <w:divBdr>
            <w:top w:val="none" w:sz="0" w:space="0" w:color="auto"/>
            <w:left w:val="none" w:sz="0" w:space="0" w:color="auto"/>
            <w:bottom w:val="none" w:sz="0" w:space="0" w:color="auto"/>
            <w:right w:val="none" w:sz="0" w:space="0" w:color="auto"/>
          </w:divBdr>
        </w:div>
      </w:divsChild>
    </w:div>
    <w:div w:id="300690798">
      <w:bodyDiv w:val="1"/>
      <w:marLeft w:val="0"/>
      <w:marRight w:val="0"/>
      <w:marTop w:val="0"/>
      <w:marBottom w:val="0"/>
      <w:divBdr>
        <w:top w:val="none" w:sz="0" w:space="0" w:color="auto"/>
        <w:left w:val="none" w:sz="0" w:space="0" w:color="auto"/>
        <w:bottom w:val="none" w:sz="0" w:space="0" w:color="auto"/>
        <w:right w:val="none" w:sz="0" w:space="0" w:color="auto"/>
      </w:divBdr>
    </w:div>
    <w:div w:id="379600072">
      <w:bodyDiv w:val="1"/>
      <w:marLeft w:val="0"/>
      <w:marRight w:val="0"/>
      <w:marTop w:val="0"/>
      <w:marBottom w:val="0"/>
      <w:divBdr>
        <w:top w:val="none" w:sz="0" w:space="0" w:color="auto"/>
        <w:left w:val="none" w:sz="0" w:space="0" w:color="auto"/>
        <w:bottom w:val="none" w:sz="0" w:space="0" w:color="auto"/>
        <w:right w:val="none" w:sz="0" w:space="0" w:color="auto"/>
      </w:divBdr>
    </w:div>
    <w:div w:id="413670885">
      <w:bodyDiv w:val="1"/>
      <w:marLeft w:val="0"/>
      <w:marRight w:val="0"/>
      <w:marTop w:val="0"/>
      <w:marBottom w:val="0"/>
      <w:divBdr>
        <w:top w:val="none" w:sz="0" w:space="0" w:color="auto"/>
        <w:left w:val="none" w:sz="0" w:space="0" w:color="auto"/>
        <w:bottom w:val="none" w:sz="0" w:space="0" w:color="auto"/>
        <w:right w:val="none" w:sz="0" w:space="0" w:color="auto"/>
      </w:divBdr>
      <w:divsChild>
        <w:div w:id="124351383">
          <w:marLeft w:val="0"/>
          <w:marRight w:val="0"/>
          <w:marTop w:val="0"/>
          <w:marBottom w:val="0"/>
          <w:divBdr>
            <w:top w:val="none" w:sz="0" w:space="0" w:color="auto"/>
            <w:left w:val="none" w:sz="0" w:space="0" w:color="auto"/>
            <w:bottom w:val="none" w:sz="0" w:space="0" w:color="auto"/>
            <w:right w:val="none" w:sz="0" w:space="0" w:color="auto"/>
          </w:divBdr>
          <w:divsChild>
            <w:div w:id="5452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3046">
      <w:bodyDiv w:val="1"/>
      <w:marLeft w:val="0"/>
      <w:marRight w:val="0"/>
      <w:marTop w:val="0"/>
      <w:marBottom w:val="0"/>
      <w:divBdr>
        <w:top w:val="none" w:sz="0" w:space="0" w:color="auto"/>
        <w:left w:val="none" w:sz="0" w:space="0" w:color="auto"/>
        <w:bottom w:val="none" w:sz="0" w:space="0" w:color="auto"/>
        <w:right w:val="none" w:sz="0" w:space="0" w:color="auto"/>
      </w:divBdr>
    </w:div>
    <w:div w:id="427047506">
      <w:bodyDiv w:val="1"/>
      <w:marLeft w:val="0"/>
      <w:marRight w:val="0"/>
      <w:marTop w:val="0"/>
      <w:marBottom w:val="0"/>
      <w:divBdr>
        <w:top w:val="none" w:sz="0" w:space="0" w:color="auto"/>
        <w:left w:val="none" w:sz="0" w:space="0" w:color="auto"/>
        <w:bottom w:val="none" w:sz="0" w:space="0" w:color="auto"/>
        <w:right w:val="none" w:sz="0" w:space="0" w:color="auto"/>
      </w:divBdr>
    </w:div>
    <w:div w:id="553321131">
      <w:bodyDiv w:val="1"/>
      <w:marLeft w:val="0"/>
      <w:marRight w:val="0"/>
      <w:marTop w:val="0"/>
      <w:marBottom w:val="0"/>
      <w:divBdr>
        <w:top w:val="none" w:sz="0" w:space="0" w:color="auto"/>
        <w:left w:val="none" w:sz="0" w:space="0" w:color="auto"/>
        <w:bottom w:val="none" w:sz="0" w:space="0" w:color="auto"/>
        <w:right w:val="none" w:sz="0" w:space="0" w:color="auto"/>
      </w:divBdr>
    </w:div>
    <w:div w:id="560677632">
      <w:bodyDiv w:val="1"/>
      <w:marLeft w:val="0"/>
      <w:marRight w:val="0"/>
      <w:marTop w:val="0"/>
      <w:marBottom w:val="0"/>
      <w:divBdr>
        <w:top w:val="none" w:sz="0" w:space="0" w:color="auto"/>
        <w:left w:val="none" w:sz="0" w:space="0" w:color="auto"/>
        <w:bottom w:val="none" w:sz="0" w:space="0" w:color="auto"/>
        <w:right w:val="none" w:sz="0" w:space="0" w:color="auto"/>
      </w:divBdr>
    </w:div>
    <w:div w:id="606813653">
      <w:bodyDiv w:val="1"/>
      <w:marLeft w:val="0"/>
      <w:marRight w:val="0"/>
      <w:marTop w:val="0"/>
      <w:marBottom w:val="0"/>
      <w:divBdr>
        <w:top w:val="none" w:sz="0" w:space="0" w:color="auto"/>
        <w:left w:val="none" w:sz="0" w:space="0" w:color="auto"/>
        <w:bottom w:val="none" w:sz="0" w:space="0" w:color="auto"/>
        <w:right w:val="none" w:sz="0" w:space="0" w:color="auto"/>
      </w:divBdr>
    </w:div>
    <w:div w:id="677081325">
      <w:bodyDiv w:val="1"/>
      <w:marLeft w:val="0"/>
      <w:marRight w:val="0"/>
      <w:marTop w:val="0"/>
      <w:marBottom w:val="0"/>
      <w:divBdr>
        <w:top w:val="none" w:sz="0" w:space="0" w:color="auto"/>
        <w:left w:val="none" w:sz="0" w:space="0" w:color="auto"/>
        <w:bottom w:val="none" w:sz="0" w:space="0" w:color="auto"/>
        <w:right w:val="none" w:sz="0" w:space="0" w:color="auto"/>
      </w:divBdr>
      <w:divsChild>
        <w:div w:id="1235628350">
          <w:marLeft w:val="0"/>
          <w:marRight w:val="0"/>
          <w:marTop w:val="0"/>
          <w:marBottom w:val="0"/>
          <w:divBdr>
            <w:top w:val="none" w:sz="0" w:space="0" w:color="auto"/>
            <w:left w:val="none" w:sz="0" w:space="0" w:color="auto"/>
            <w:bottom w:val="none" w:sz="0" w:space="0" w:color="auto"/>
            <w:right w:val="none" w:sz="0" w:space="0" w:color="auto"/>
          </w:divBdr>
          <w:divsChild>
            <w:div w:id="17775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5052">
      <w:bodyDiv w:val="1"/>
      <w:marLeft w:val="0"/>
      <w:marRight w:val="0"/>
      <w:marTop w:val="0"/>
      <w:marBottom w:val="0"/>
      <w:divBdr>
        <w:top w:val="none" w:sz="0" w:space="0" w:color="auto"/>
        <w:left w:val="none" w:sz="0" w:space="0" w:color="auto"/>
        <w:bottom w:val="none" w:sz="0" w:space="0" w:color="auto"/>
        <w:right w:val="none" w:sz="0" w:space="0" w:color="auto"/>
      </w:divBdr>
      <w:divsChild>
        <w:div w:id="914240914">
          <w:marLeft w:val="0"/>
          <w:marRight w:val="0"/>
          <w:marTop w:val="0"/>
          <w:marBottom w:val="0"/>
          <w:divBdr>
            <w:top w:val="none" w:sz="0" w:space="0" w:color="auto"/>
            <w:left w:val="none" w:sz="0" w:space="0" w:color="auto"/>
            <w:bottom w:val="none" w:sz="0" w:space="0" w:color="auto"/>
            <w:right w:val="none" w:sz="0" w:space="0" w:color="auto"/>
          </w:divBdr>
          <w:divsChild>
            <w:div w:id="19742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3336">
      <w:bodyDiv w:val="1"/>
      <w:marLeft w:val="0"/>
      <w:marRight w:val="0"/>
      <w:marTop w:val="0"/>
      <w:marBottom w:val="0"/>
      <w:divBdr>
        <w:top w:val="none" w:sz="0" w:space="0" w:color="auto"/>
        <w:left w:val="none" w:sz="0" w:space="0" w:color="auto"/>
        <w:bottom w:val="none" w:sz="0" w:space="0" w:color="auto"/>
        <w:right w:val="none" w:sz="0" w:space="0" w:color="auto"/>
      </w:divBdr>
    </w:div>
    <w:div w:id="883758602">
      <w:bodyDiv w:val="1"/>
      <w:marLeft w:val="0"/>
      <w:marRight w:val="0"/>
      <w:marTop w:val="0"/>
      <w:marBottom w:val="0"/>
      <w:divBdr>
        <w:top w:val="none" w:sz="0" w:space="0" w:color="auto"/>
        <w:left w:val="none" w:sz="0" w:space="0" w:color="auto"/>
        <w:bottom w:val="none" w:sz="0" w:space="0" w:color="auto"/>
        <w:right w:val="none" w:sz="0" w:space="0" w:color="auto"/>
      </w:divBdr>
    </w:div>
    <w:div w:id="888223662">
      <w:bodyDiv w:val="1"/>
      <w:marLeft w:val="0"/>
      <w:marRight w:val="0"/>
      <w:marTop w:val="0"/>
      <w:marBottom w:val="0"/>
      <w:divBdr>
        <w:top w:val="none" w:sz="0" w:space="0" w:color="auto"/>
        <w:left w:val="none" w:sz="0" w:space="0" w:color="auto"/>
        <w:bottom w:val="none" w:sz="0" w:space="0" w:color="auto"/>
        <w:right w:val="none" w:sz="0" w:space="0" w:color="auto"/>
      </w:divBdr>
    </w:div>
    <w:div w:id="929200547">
      <w:bodyDiv w:val="1"/>
      <w:marLeft w:val="0"/>
      <w:marRight w:val="0"/>
      <w:marTop w:val="0"/>
      <w:marBottom w:val="0"/>
      <w:divBdr>
        <w:top w:val="none" w:sz="0" w:space="0" w:color="auto"/>
        <w:left w:val="none" w:sz="0" w:space="0" w:color="auto"/>
        <w:bottom w:val="none" w:sz="0" w:space="0" w:color="auto"/>
        <w:right w:val="none" w:sz="0" w:space="0" w:color="auto"/>
      </w:divBdr>
    </w:div>
    <w:div w:id="992222550">
      <w:bodyDiv w:val="1"/>
      <w:marLeft w:val="0"/>
      <w:marRight w:val="0"/>
      <w:marTop w:val="0"/>
      <w:marBottom w:val="0"/>
      <w:divBdr>
        <w:top w:val="none" w:sz="0" w:space="0" w:color="auto"/>
        <w:left w:val="none" w:sz="0" w:space="0" w:color="auto"/>
        <w:bottom w:val="none" w:sz="0" w:space="0" w:color="auto"/>
        <w:right w:val="none" w:sz="0" w:space="0" w:color="auto"/>
      </w:divBdr>
      <w:divsChild>
        <w:div w:id="1185822815">
          <w:marLeft w:val="0"/>
          <w:marRight w:val="0"/>
          <w:marTop w:val="0"/>
          <w:marBottom w:val="0"/>
          <w:divBdr>
            <w:top w:val="none" w:sz="0" w:space="0" w:color="auto"/>
            <w:left w:val="none" w:sz="0" w:space="0" w:color="auto"/>
            <w:bottom w:val="none" w:sz="0" w:space="0" w:color="auto"/>
            <w:right w:val="none" w:sz="0" w:space="0" w:color="auto"/>
          </w:divBdr>
        </w:div>
      </w:divsChild>
    </w:div>
    <w:div w:id="1026911693">
      <w:bodyDiv w:val="1"/>
      <w:marLeft w:val="0"/>
      <w:marRight w:val="0"/>
      <w:marTop w:val="0"/>
      <w:marBottom w:val="0"/>
      <w:divBdr>
        <w:top w:val="none" w:sz="0" w:space="0" w:color="auto"/>
        <w:left w:val="none" w:sz="0" w:space="0" w:color="auto"/>
        <w:bottom w:val="none" w:sz="0" w:space="0" w:color="auto"/>
        <w:right w:val="none" w:sz="0" w:space="0" w:color="auto"/>
      </w:divBdr>
    </w:div>
    <w:div w:id="1055278306">
      <w:bodyDiv w:val="1"/>
      <w:marLeft w:val="0"/>
      <w:marRight w:val="0"/>
      <w:marTop w:val="0"/>
      <w:marBottom w:val="0"/>
      <w:divBdr>
        <w:top w:val="none" w:sz="0" w:space="0" w:color="auto"/>
        <w:left w:val="none" w:sz="0" w:space="0" w:color="auto"/>
        <w:bottom w:val="none" w:sz="0" w:space="0" w:color="auto"/>
        <w:right w:val="none" w:sz="0" w:space="0" w:color="auto"/>
      </w:divBdr>
    </w:div>
    <w:div w:id="1092893113">
      <w:bodyDiv w:val="1"/>
      <w:marLeft w:val="0"/>
      <w:marRight w:val="0"/>
      <w:marTop w:val="0"/>
      <w:marBottom w:val="0"/>
      <w:divBdr>
        <w:top w:val="none" w:sz="0" w:space="0" w:color="auto"/>
        <w:left w:val="none" w:sz="0" w:space="0" w:color="auto"/>
        <w:bottom w:val="none" w:sz="0" w:space="0" w:color="auto"/>
        <w:right w:val="none" w:sz="0" w:space="0" w:color="auto"/>
      </w:divBdr>
    </w:div>
    <w:div w:id="1126117764">
      <w:bodyDiv w:val="1"/>
      <w:marLeft w:val="0"/>
      <w:marRight w:val="0"/>
      <w:marTop w:val="0"/>
      <w:marBottom w:val="0"/>
      <w:divBdr>
        <w:top w:val="none" w:sz="0" w:space="0" w:color="auto"/>
        <w:left w:val="none" w:sz="0" w:space="0" w:color="auto"/>
        <w:bottom w:val="none" w:sz="0" w:space="0" w:color="auto"/>
        <w:right w:val="none" w:sz="0" w:space="0" w:color="auto"/>
      </w:divBdr>
      <w:divsChild>
        <w:div w:id="856652617">
          <w:marLeft w:val="0"/>
          <w:marRight w:val="0"/>
          <w:marTop w:val="0"/>
          <w:marBottom w:val="0"/>
          <w:divBdr>
            <w:top w:val="none" w:sz="0" w:space="0" w:color="auto"/>
            <w:left w:val="none" w:sz="0" w:space="0" w:color="auto"/>
            <w:bottom w:val="none" w:sz="0" w:space="0" w:color="auto"/>
            <w:right w:val="none" w:sz="0" w:space="0" w:color="auto"/>
          </w:divBdr>
          <w:divsChild>
            <w:div w:id="393509064">
              <w:marLeft w:val="0"/>
              <w:marRight w:val="0"/>
              <w:marTop w:val="0"/>
              <w:marBottom w:val="0"/>
              <w:divBdr>
                <w:top w:val="none" w:sz="0" w:space="0" w:color="auto"/>
                <w:left w:val="none" w:sz="0" w:space="0" w:color="auto"/>
                <w:bottom w:val="none" w:sz="0" w:space="0" w:color="auto"/>
                <w:right w:val="none" w:sz="0" w:space="0" w:color="auto"/>
              </w:divBdr>
            </w:div>
            <w:div w:id="567153276">
              <w:marLeft w:val="0"/>
              <w:marRight w:val="0"/>
              <w:marTop w:val="0"/>
              <w:marBottom w:val="0"/>
              <w:divBdr>
                <w:top w:val="none" w:sz="0" w:space="0" w:color="auto"/>
                <w:left w:val="none" w:sz="0" w:space="0" w:color="auto"/>
                <w:bottom w:val="none" w:sz="0" w:space="0" w:color="auto"/>
                <w:right w:val="none" w:sz="0" w:space="0" w:color="auto"/>
              </w:divBdr>
            </w:div>
            <w:div w:id="915281070">
              <w:marLeft w:val="0"/>
              <w:marRight w:val="0"/>
              <w:marTop w:val="0"/>
              <w:marBottom w:val="0"/>
              <w:divBdr>
                <w:top w:val="none" w:sz="0" w:space="0" w:color="auto"/>
                <w:left w:val="none" w:sz="0" w:space="0" w:color="auto"/>
                <w:bottom w:val="none" w:sz="0" w:space="0" w:color="auto"/>
                <w:right w:val="none" w:sz="0" w:space="0" w:color="auto"/>
              </w:divBdr>
            </w:div>
            <w:div w:id="915825769">
              <w:marLeft w:val="0"/>
              <w:marRight w:val="0"/>
              <w:marTop w:val="0"/>
              <w:marBottom w:val="0"/>
              <w:divBdr>
                <w:top w:val="none" w:sz="0" w:space="0" w:color="auto"/>
                <w:left w:val="none" w:sz="0" w:space="0" w:color="auto"/>
                <w:bottom w:val="none" w:sz="0" w:space="0" w:color="auto"/>
                <w:right w:val="none" w:sz="0" w:space="0" w:color="auto"/>
              </w:divBdr>
            </w:div>
            <w:div w:id="918055214">
              <w:marLeft w:val="0"/>
              <w:marRight w:val="0"/>
              <w:marTop w:val="0"/>
              <w:marBottom w:val="0"/>
              <w:divBdr>
                <w:top w:val="none" w:sz="0" w:space="0" w:color="auto"/>
                <w:left w:val="none" w:sz="0" w:space="0" w:color="auto"/>
                <w:bottom w:val="none" w:sz="0" w:space="0" w:color="auto"/>
                <w:right w:val="none" w:sz="0" w:space="0" w:color="auto"/>
              </w:divBdr>
            </w:div>
            <w:div w:id="1017849704">
              <w:marLeft w:val="0"/>
              <w:marRight w:val="0"/>
              <w:marTop w:val="0"/>
              <w:marBottom w:val="0"/>
              <w:divBdr>
                <w:top w:val="none" w:sz="0" w:space="0" w:color="auto"/>
                <w:left w:val="none" w:sz="0" w:space="0" w:color="auto"/>
                <w:bottom w:val="none" w:sz="0" w:space="0" w:color="auto"/>
                <w:right w:val="none" w:sz="0" w:space="0" w:color="auto"/>
              </w:divBdr>
            </w:div>
            <w:div w:id="1085033571">
              <w:marLeft w:val="0"/>
              <w:marRight w:val="0"/>
              <w:marTop w:val="0"/>
              <w:marBottom w:val="0"/>
              <w:divBdr>
                <w:top w:val="none" w:sz="0" w:space="0" w:color="auto"/>
                <w:left w:val="none" w:sz="0" w:space="0" w:color="auto"/>
                <w:bottom w:val="none" w:sz="0" w:space="0" w:color="auto"/>
                <w:right w:val="none" w:sz="0" w:space="0" w:color="auto"/>
              </w:divBdr>
            </w:div>
            <w:div w:id="1093168430">
              <w:marLeft w:val="0"/>
              <w:marRight w:val="0"/>
              <w:marTop w:val="0"/>
              <w:marBottom w:val="0"/>
              <w:divBdr>
                <w:top w:val="none" w:sz="0" w:space="0" w:color="auto"/>
                <w:left w:val="none" w:sz="0" w:space="0" w:color="auto"/>
                <w:bottom w:val="none" w:sz="0" w:space="0" w:color="auto"/>
                <w:right w:val="none" w:sz="0" w:space="0" w:color="auto"/>
              </w:divBdr>
            </w:div>
            <w:div w:id="12721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7002">
      <w:bodyDiv w:val="1"/>
      <w:marLeft w:val="0"/>
      <w:marRight w:val="0"/>
      <w:marTop w:val="0"/>
      <w:marBottom w:val="0"/>
      <w:divBdr>
        <w:top w:val="none" w:sz="0" w:space="0" w:color="auto"/>
        <w:left w:val="none" w:sz="0" w:space="0" w:color="auto"/>
        <w:bottom w:val="none" w:sz="0" w:space="0" w:color="auto"/>
        <w:right w:val="none" w:sz="0" w:space="0" w:color="auto"/>
      </w:divBdr>
      <w:divsChild>
        <w:div w:id="15466938">
          <w:marLeft w:val="0"/>
          <w:marRight w:val="0"/>
          <w:marTop w:val="0"/>
          <w:marBottom w:val="0"/>
          <w:divBdr>
            <w:top w:val="none" w:sz="0" w:space="0" w:color="auto"/>
            <w:left w:val="none" w:sz="0" w:space="0" w:color="auto"/>
            <w:bottom w:val="none" w:sz="0" w:space="0" w:color="auto"/>
            <w:right w:val="none" w:sz="0" w:space="0" w:color="auto"/>
          </w:divBdr>
        </w:div>
        <w:div w:id="180706856">
          <w:marLeft w:val="0"/>
          <w:marRight w:val="0"/>
          <w:marTop w:val="0"/>
          <w:marBottom w:val="0"/>
          <w:divBdr>
            <w:top w:val="none" w:sz="0" w:space="0" w:color="auto"/>
            <w:left w:val="none" w:sz="0" w:space="0" w:color="auto"/>
            <w:bottom w:val="none" w:sz="0" w:space="0" w:color="auto"/>
            <w:right w:val="none" w:sz="0" w:space="0" w:color="auto"/>
          </w:divBdr>
        </w:div>
        <w:div w:id="530269919">
          <w:marLeft w:val="0"/>
          <w:marRight w:val="0"/>
          <w:marTop w:val="0"/>
          <w:marBottom w:val="0"/>
          <w:divBdr>
            <w:top w:val="none" w:sz="0" w:space="0" w:color="auto"/>
            <w:left w:val="none" w:sz="0" w:space="0" w:color="auto"/>
            <w:bottom w:val="none" w:sz="0" w:space="0" w:color="auto"/>
            <w:right w:val="none" w:sz="0" w:space="0" w:color="auto"/>
          </w:divBdr>
        </w:div>
        <w:div w:id="968709659">
          <w:marLeft w:val="0"/>
          <w:marRight w:val="0"/>
          <w:marTop w:val="0"/>
          <w:marBottom w:val="0"/>
          <w:divBdr>
            <w:top w:val="none" w:sz="0" w:space="0" w:color="auto"/>
            <w:left w:val="none" w:sz="0" w:space="0" w:color="auto"/>
            <w:bottom w:val="none" w:sz="0" w:space="0" w:color="auto"/>
            <w:right w:val="none" w:sz="0" w:space="0" w:color="auto"/>
          </w:divBdr>
        </w:div>
        <w:div w:id="1186286674">
          <w:marLeft w:val="0"/>
          <w:marRight w:val="0"/>
          <w:marTop w:val="0"/>
          <w:marBottom w:val="0"/>
          <w:divBdr>
            <w:top w:val="none" w:sz="0" w:space="0" w:color="auto"/>
            <w:left w:val="none" w:sz="0" w:space="0" w:color="auto"/>
            <w:bottom w:val="none" w:sz="0" w:space="0" w:color="auto"/>
            <w:right w:val="none" w:sz="0" w:space="0" w:color="auto"/>
          </w:divBdr>
        </w:div>
        <w:div w:id="1419206057">
          <w:marLeft w:val="0"/>
          <w:marRight w:val="0"/>
          <w:marTop w:val="0"/>
          <w:marBottom w:val="0"/>
          <w:divBdr>
            <w:top w:val="none" w:sz="0" w:space="0" w:color="auto"/>
            <w:left w:val="none" w:sz="0" w:space="0" w:color="auto"/>
            <w:bottom w:val="none" w:sz="0" w:space="0" w:color="auto"/>
            <w:right w:val="none" w:sz="0" w:space="0" w:color="auto"/>
          </w:divBdr>
        </w:div>
        <w:div w:id="1433672199">
          <w:marLeft w:val="0"/>
          <w:marRight w:val="0"/>
          <w:marTop w:val="0"/>
          <w:marBottom w:val="0"/>
          <w:divBdr>
            <w:top w:val="none" w:sz="0" w:space="0" w:color="auto"/>
            <w:left w:val="none" w:sz="0" w:space="0" w:color="auto"/>
            <w:bottom w:val="none" w:sz="0" w:space="0" w:color="auto"/>
            <w:right w:val="none" w:sz="0" w:space="0" w:color="auto"/>
          </w:divBdr>
        </w:div>
        <w:div w:id="1459686123">
          <w:marLeft w:val="0"/>
          <w:marRight w:val="0"/>
          <w:marTop w:val="0"/>
          <w:marBottom w:val="0"/>
          <w:divBdr>
            <w:top w:val="none" w:sz="0" w:space="0" w:color="auto"/>
            <w:left w:val="none" w:sz="0" w:space="0" w:color="auto"/>
            <w:bottom w:val="none" w:sz="0" w:space="0" w:color="auto"/>
            <w:right w:val="none" w:sz="0" w:space="0" w:color="auto"/>
          </w:divBdr>
        </w:div>
        <w:div w:id="1798135816">
          <w:marLeft w:val="0"/>
          <w:marRight w:val="0"/>
          <w:marTop w:val="0"/>
          <w:marBottom w:val="0"/>
          <w:divBdr>
            <w:top w:val="none" w:sz="0" w:space="0" w:color="auto"/>
            <w:left w:val="none" w:sz="0" w:space="0" w:color="auto"/>
            <w:bottom w:val="none" w:sz="0" w:space="0" w:color="auto"/>
            <w:right w:val="none" w:sz="0" w:space="0" w:color="auto"/>
          </w:divBdr>
        </w:div>
        <w:div w:id="1806968915">
          <w:marLeft w:val="0"/>
          <w:marRight w:val="0"/>
          <w:marTop w:val="0"/>
          <w:marBottom w:val="0"/>
          <w:divBdr>
            <w:top w:val="none" w:sz="0" w:space="0" w:color="auto"/>
            <w:left w:val="none" w:sz="0" w:space="0" w:color="auto"/>
            <w:bottom w:val="none" w:sz="0" w:space="0" w:color="auto"/>
            <w:right w:val="none" w:sz="0" w:space="0" w:color="auto"/>
          </w:divBdr>
        </w:div>
        <w:div w:id="1909655176">
          <w:marLeft w:val="0"/>
          <w:marRight w:val="0"/>
          <w:marTop w:val="0"/>
          <w:marBottom w:val="0"/>
          <w:divBdr>
            <w:top w:val="none" w:sz="0" w:space="0" w:color="auto"/>
            <w:left w:val="none" w:sz="0" w:space="0" w:color="auto"/>
            <w:bottom w:val="none" w:sz="0" w:space="0" w:color="auto"/>
            <w:right w:val="none" w:sz="0" w:space="0" w:color="auto"/>
          </w:divBdr>
        </w:div>
        <w:div w:id="2134782928">
          <w:marLeft w:val="0"/>
          <w:marRight w:val="0"/>
          <w:marTop w:val="0"/>
          <w:marBottom w:val="0"/>
          <w:divBdr>
            <w:top w:val="none" w:sz="0" w:space="0" w:color="auto"/>
            <w:left w:val="none" w:sz="0" w:space="0" w:color="auto"/>
            <w:bottom w:val="none" w:sz="0" w:space="0" w:color="auto"/>
            <w:right w:val="none" w:sz="0" w:space="0" w:color="auto"/>
          </w:divBdr>
        </w:div>
      </w:divsChild>
    </w:div>
    <w:div w:id="1171263486">
      <w:bodyDiv w:val="1"/>
      <w:marLeft w:val="0"/>
      <w:marRight w:val="0"/>
      <w:marTop w:val="0"/>
      <w:marBottom w:val="0"/>
      <w:divBdr>
        <w:top w:val="none" w:sz="0" w:space="0" w:color="auto"/>
        <w:left w:val="none" w:sz="0" w:space="0" w:color="auto"/>
        <w:bottom w:val="none" w:sz="0" w:space="0" w:color="auto"/>
        <w:right w:val="none" w:sz="0" w:space="0" w:color="auto"/>
      </w:divBdr>
    </w:div>
    <w:div w:id="1171992525">
      <w:bodyDiv w:val="1"/>
      <w:marLeft w:val="0"/>
      <w:marRight w:val="0"/>
      <w:marTop w:val="0"/>
      <w:marBottom w:val="0"/>
      <w:divBdr>
        <w:top w:val="none" w:sz="0" w:space="0" w:color="auto"/>
        <w:left w:val="none" w:sz="0" w:space="0" w:color="auto"/>
        <w:bottom w:val="none" w:sz="0" w:space="0" w:color="auto"/>
        <w:right w:val="none" w:sz="0" w:space="0" w:color="auto"/>
      </w:divBdr>
    </w:div>
    <w:div w:id="1221744952">
      <w:bodyDiv w:val="1"/>
      <w:marLeft w:val="0"/>
      <w:marRight w:val="0"/>
      <w:marTop w:val="0"/>
      <w:marBottom w:val="0"/>
      <w:divBdr>
        <w:top w:val="none" w:sz="0" w:space="0" w:color="auto"/>
        <w:left w:val="none" w:sz="0" w:space="0" w:color="auto"/>
        <w:bottom w:val="none" w:sz="0" w:space="0" w:color="auto"/>
        <w:right w:val="none" w:sz="0" w:space="0" w:color="auto"/>
      </w:divBdr>
    </w:div>
    <w:div w:id="1259634413">
      <w:bodyDiv w:val="1"/>
      <w:marLeft w:val="0"/>
      <w:marRight w:val="0"/>
      <w:marTop w:val="0"/>
      <w:marBottom w:val="0"/>
      <w:divBdr>
        <w:top w:val="none" w:sz="0" w:space="0" w:color="auto"/>
        <w:left w:val="none" w:sz="0" w:space="0" w:color="auto"/>
        <w:bottom w:val="none" w:sz="0" w:space="0" w:color="auto"/>
        <w:right w:val="none" w:sz="0" w:space="0" w:color="auto"/>
      </w:divBdr>
    </w:div>
    <w:div w:id="1259868774">
      <w:bodyDiv w:val="1"/>
      <w:marLeft w:val="0"/>
      <w:marRight w:val="0"/>
      <w:marTop w:val="0"/>
      <w:marBottom w:val="0"/>
      <w:divBdr>
        <w:top w:val="none" w:sz="0" w:space="0" w:color="auto"/>
        <w:left w:val="none" w:sz="0" w:space="0" w:color="auto"/>
        <w:bottom w:val="none" w:sz="0" w:space="0" w:color="auto"/>
        <w:right w:val="none" w:sz="0" w:space="0" w:color="auto"/>
      </w:divBdr>
      <w:divsChild>
        <w:div w:id="1631474042">
          <w:marLeft w:val="0"/>
          <w:marRight w:val="0"/>
          <w:marTop w:val="0"/>
          <w:marBottom w:val="0"/>
          <w:divBdr>
            <w:top w:val="none" w:sz="0" w:space="0" w:color="auto"/>
            <w:left w:val="none" w:sz="0" w:space="0" w:color="auto"/>
            <w:bottom w:val="none" w:sz="0" w:space="0" w:color="auto"/>
            <w:right w:val="none" w:sz="0" w:space="0" w:color="auto"/>
          </w:divBdr>
          <w:divsChild>
            <w:div w:id="13231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8726">
      <w:bodyDiv w:val="1"/>
      <w:marLeft w:val="0"/>
      <w:marRight w:val="0"/>
      <w:marTop w:val="0"/>
      <w:marBottom w:val="0"/>
      <w:divBdr>
        <w:top w:val="none" w:sz="0" w:space="0" w:color="auto"/>
        <w:left w:val="none" w:sz="0" w:space="0" w:color="auto"/>
        <w:bottom w:val="none" w:sz="0" w:space="0" w:color="auto"/>
        <w:right w:val="none" w:sz="0" w:space="0" w:color="auto"/>
      </w:divBdr>
      <w:divsChild>
        <w:div w:id="344287088">
          <w:marLeft w:val="0"/>
          <w:marRight w:val="0"/>
          <w:marTop w:val="0"/>
          <w:marBottom w:val="0"/>
          <w:divBdr>
            <w:top w:val="none" w:sz="0" w:space="0" w:color="auto"/>
            <w:left w:val="none" w:sz="0" w:space="0" w:color="auto"/>
            <w:bottom w:val="none" w:sz="0" w:space="0" w:color="auto"/>
            <w:right w:val="none" w:sz="0" w:space="0" w:color="auto"/>
          </w:divBdr>
          <w:divsChild>
            <w:div w:id="2247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2858">
      <w:bodyDiv w:val="1"/>
      <w:marLeft w:val="0"/>
      <w:marRight w:val="0"/>
      <w:marTop w:val="0"/>
      <w:marBottom w:val="0"/>
      <w:divBdr>
        <w:top w:val="none" w:sz="0" w:space="0" w:color="auto"/>
        <w:left w:val="none" w:sz="0" w:space="0" w:color="auto"/>
        <w:bottom w:val="none" w:sz="0" w:space="0" w:color="auto"/>
        <w:right w:val="none" w:sz="0" w:space="0" w:color="auto"/>
      </w:divBdr>
      <w:divsChild>
        <w:div w:id="1488087133">
          <w:marLeft w:val="0"/>
          <w:marRight w:val="0"/>
          <w:marTop w:val="0"/>
          <w:marBottom w:val="0"/>
          <w:divBdr>
            <w:top w:val="none" w:sz="0" w:space="0" w:color="auto"/>
            <w:left w:val="none" w:sz="0" w:space="0" w:color="auto"/>
            <w:bottom w:val="none" w:sz="0" w:space="0" w:color="auto"/>
            <w:right w:val="none" w:sz="0" w:space="0" w:color="auto"/>
          </w:divBdr>
          <w:divsChild>
            <w:div w:id="136846470">
              <w:marLeft w:val="0"/>
              <w:marRight w:val="0"/>
              <w:marTop w:val="0"/>
              <w:marBottom w:val="0"/>
              <w:divBdr>
                <w:top w:val="none" w:sz="0" w:space="0" w:color="auto"/>
                <w:left w:val="none" w:sz="0" w:space="0" w:color="auto"/>
                <w:bottom w:val="none" w:sz="0" w:space="0" w:color="auto"/>
                <w:right w:val="none" w:sz="0" w:space="0" w:color="auto"/>
              </w:divBdr>
            </w:div>
            <w:div w:id="7443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90275">
      <w:bodyDiv w:val="1"/>
      <w:marLeft w:val="0"/>
      <w:marRight w:val="0"/>
      <w:marTop w:val="0"/>
      <w:marBottom w:val="0"/>
      <w:divBdr>
        <w:top w:val="none" w:sz="0" w:space="0" w:color="auto"/>
        <w:left w:val="none" w:sz="0" w:space="0" w:color="auto"/>
        <w:bottom w:val="none" w:sz="0" w:space="0" w:color="auto"/>
        <w:right w:val="none" w:sz="0" w:space="0" w:color="auto"/>
      </w:divBdr>
      <w:divsChild>
        <w:div w:id="1359090104">
          <w:marLeft w:val="0"/>
          <w:marRight w:val="0"/>
          <w:marTop w:val="0"/>
          <w:marBottom w:val="0"/>
          <w:divBdr>
            <w:top w:val="none" w:sz="0" w:space="0" w:color="auto"/>
            <w:left w:val="none" w:sz="0" w:space="0" w:color="auto"/>
            <w:bottom w:val="none" w:sz="0" w:space="0" w:color="auto"/>
            <w:right w:val="none" w:sz="0" w:space="0" w:color="auto"/>
          </w:divBdr>
          <w:divsChild>
            <w:div w:id="80419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9585">
      <w:bodyDiv w:val="1"/>
      <w:marLeft w:val="0"/>
      <w:marRight w:val="0"/>
      <w:marTop w:val="0"/>
      <w:marBottom w:val="0"/>
      <w:divBdr>
        <w:top w:val="none" w:sz="0" w:space="0" w:color="auto"/>
        <w:left w:val="none" w:sz="0" w:space="0" w:color="auto"/>
        <w:bottom w:val="none" w:sz="0" w:space="0" w:color="auto"/>
        <w:right w:val="none" w:sz="0" w:space="0" w:color="auto"/>
      </w:divBdr>
    </w:div>
    <w:div w:id="1515025577">
      <w:bodyDiv w:val="1"/>
      <w:marLeft w:val="0"/>
      <w:marRight w:val="0"/>
      <w:marTop w:val="0"/>
      <w:marBottom w:val="0"/>
      <w:divBdr>
        <w:top w:val="none" w:sz="0" w:space="0" w:color="auto"/>
        <w:left w:val="none" w:sz="0" w:space="0" w:color="auto"/>
        <w:bottom w:val="none" w:sz="0" w:space="0" w:color="auto"/>
        <w:right w:val="none" w:sz="0" w:space="0" w:color="auto"/>
      </w:divBdr>
      <w:divsChild>
        <w:div w:id="1010645725">
          <w:marLeft w:val="0"/>
          <w:marRight w:val="0"/>
          <w:marTop w:val="0"/>
          <w:marBottom w:val="0"/>
          <w:divBdr>
            <w:top w:val="none" w:sz="0" w:space="0" w:color="auto"/>
            <w:left w:val="none" w:sz="0" w:space="0" w:color="auto"/>
            <w:bottom w:val="none" w:sz="0" w:space="0" w:color="auto"/>
            <w:right w:val="none" w:sz="0" w:space="0" w:color="auto"/>
          </w:divBdr>
        </w:div>
      </w:divsChild>
    </w:div>
    <w:div w:id="1567914974">
      <w:bodyDiv w:val="1"/>
      <w:marLeft w:val="0"/>
      <w:marRight w:val="0"/>
      <w:marTop w:val="0"/>
      <w:marBottom w:val="0"/>
      <w:divBdr>
        <w:top w:val="none" w:sz="0" w:space="0" w:color="auto"/>
        <w:left w:val="none" w:sz="0" w:space="0" w:color="auto"/>
        <w:bottom w:val="none" w:sz="0" w:space="0" w:color="auto"/>
        <w:right w:val="none" w:sz="0" w:space="0" w:color="auto"/>
      </w:divBdr>
      <w:divsChild>
        <w:div w:id="1184320843">
          <w:marLeft w:val="0"/>
          <w:marRight w:val="0"/>
          <w:marTop w:val="0"/>
          <w:marBottom w:val="0"/>
          <w:divBdr>
            <w:top w:val="none" w:sz="0" w:space="0" w:color="auto"/>
            <w:left w:val="none" w:sz="0" w:space="0" w:color="auto"/>
            <w:bottom w:val="none" w:sz="0" w:space="0" w:color="auto"/>
            <w:right w:val="none" w:sz="0" w:space="0" w:color="auto"/>
          </w:divBdr>
          <w:divsChild>
            <w:div w:id="21707692">
              <w:marLeft w:val="0"/>
              <w:marRight w:val="0"/>
              <w:marTop w:val="0"/>
              <w:marBottom w:val="0"/>
              <w:divBdr>
                <w:top w:val="none" w:sz="0" w:space="0" w:color="auto"/>
                <w:left w:val="none" w:sz="0" w:space="0" w:color="auto"/>
                <w:bottom w:val="none" w:sz="0" w:space="0" w:color="auto"/>
                <w:right w:val="none" w:sz="0" w:space="0" w:color="auto"/>
              </w:divBdr>
            </w:div>
            <w:div w:id="1069108265">
              <w:marLeft w:val="0"/>
              <w:marRight w:val="0"/>
              <w:marTop w:val="0"/>
              <w:marBottom w:val="0"/>
              <w:divBdr>
                <w:top w:val="none" w:sz="0" w:space="0" w:color="auto"/>
                <w:left w:val="none" w:sz="0" w:space="0" w:color="auto"/>
                <w:bottom w:val="none" w:sz="0" w:space="0" w:color="auto"/>
                <w:right w:val="none" w:sz="0" w:space="0" w:color="auto"/>
              </w:divBdr>
            </w:div>
            <w:div w:id="155932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9613">
      <w:bodyDiv w:val="1"/>
      <w:marLeft w:val="0"/>
      <w:marRight w:val="0"/>
      <w:marTop w:val="0"/>
      <w:marBottom w:val="0"/>
      <w:divBdr>
        <w:top w:val="none" w:sz="0" w:space="0" w:color="auto"/>
        <w:left w:val="none" w:sz="0" w:space="0" w:color="auto"/>
        <w:bottom w:val="none" w:sz="0" w:space="0" w:color="auto"/>
        <w:right w:val="none" w:sz="0" w:space="0" w:color="auto"/>
      </w:divBdr>
      <w:divsChild>
        <w:div w:id="1374575658">
          <w:marLeft w:val="0"/>
          <w:marRight w:val="0"/>
          <w:marTop w:val="0"/>
          <w:marBottom w:val="0"/>
          <w:divBdr>
            <w:top w:val="none" w:sz="0" w:space="0" w:color="auto"/>
            <w:left w:val="none" w:sz="0" w:space="0" w:color="auto"/>
            <w:bottom w:val="none" w:sz="0" w:space="0" w:color="auto"/>
            <w:right w:val="none" w:sz="0" w:space="0" w:color="auto"/>
          </w:divBdr>
          <w:divsChild>
            <w:div w:id="16866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9057">
      <w:bodyDiv w:val="1"/>
      <w:marLeft w:val="0"/>
      <w:marRight w:val="0"/>
      <w:marTop w:val="0"/>
      <w:marBottom w:val="0"/>
      <w:divBdr>
        <w:top w:val="none" w:sz="0" w:space="0" w:color="auto"/>
        <w:left w:val="none" w:sz="0" w:space="0" w:color="auto"/>
        <w:bottom w:val="none" w:sz="0" w:space="0" w:color="auto"/>
        <w:right w:val="none" w:sz="0" w:space="0" w:color="auto"/>
      </w:divBdr>
    </w:div>
    <w:div w:id="1705330826">
      <w:bodyDiv w:val="1"/>
      <w:marLeft w:val="0"/>
      <w:marRight w:val="0"/>
      <w:marTop w:val="0"/>
      <w:marBottom w:val="0"/>
      <w:divBdr>
        <w:top w:val="none" w:sz="0" w:space="0" w:color="auto"/>
        <w:left w:val="none" w:sz="0" w:space="0" w:color="auto"/>
        <w:bottom w:val="none" w:sz="0" w:space="0" w:color="auto"/>
        <w:right w:val="none" w:sz="0" w:space="0" w:color="auto"/>
      </w:divBdr>
    </w:div>
    <w:div w:id="1705984920">
      <w:bodyDiv w:val="1"/>
      <w:marLeft w:val="0"/>
      <w:marRight w:val="0"/>
      <w:marTop w:val="0"/>
      <w:marBottom w:val="0"/>
      <w:divBdr>
        <w:top w:val="none" w:sz="0" w:space="0" w:color="auto"/>
        <w:left w:val="none" w:sz="0" w:space="0" w:color="auto"/>
        <w:bottom w:val="none" w:sz="0" w:space="0" w:color="auto"/>
        <w:right w:val="none" w:sz="0" w:space="0" w:color="auto"/>
      </w:divBdr>
      <w:divsChild>
        <w:div w:id="1373116030">
          <w:marLeft w:val="0"/>
          <w:marRight w:val="0"/>
          <w:marTop w:val="0"/>
          <w:marBottom w:val="0"/>
          <w:divBdr>
            <w:top w:val="none" w:sz="0" w:space="0" w:color="auto"/>
            <w:left w:val="none" w:sz="0" w:space="0" w:color="auto"/>
            <w:bottom w:val="none" w:sz="0" w:space="0" w:color="auto"/>
            <w:right w:val="none" w:sz="0" w:space="0" w:color="auto"/>
          </w:divBdr>
          <w:divsChild>
            <w:div w:id="103810464">
              <w:marLeft w:val="0"/>
              <w:marRight w:val="0"/>
              <w:marTop w:val="0"/>
              <w:marBottom w:val="0"/>
              <w:divBdr>
                <w:top w:val="none" w:sz="0" w:space="0" w:color="auto"/>
                <w:left w:val="none" w:sz="0" w:space="0" w:color="auto"/>
                <w:bottom w:val="none" w:sz="0" w:space="0" w:color="auto"/>
                <w:right w:val="none" w:sz="0" w:space="0" w:color="auto"/>
              </w:divBdr>
            </w:div>
            <w:div w:id="214463465">
              <w:marLeft w:val="0"/>
              <w:marRight w:val="0"/>
              <w:marTop w:val="0"/>
              <w:marBottom w:val="0"/>
              <w:divBdr>
                <w:top w:val="none" w:sz="0" w:space="0" w:color="auto"/>
                <w:left w:val="none" w:sz="0" w:space="0" w:color="auto"/>
                <w:bottom w:val="none" w:sz="0" w:space="0" w:color="auto"/>
                <w:right w:val="none" w:sz="0" w:space="0" w:color="auto"/>
              </w:divBdr>
            </w:div>
            <w:div w:id="368336840">
              <w:marLeft w:val="0"/>
              <w:marRight w:val="0"/>
              <w:marTop w:val="0"/>
              <w:marBottom w:val="0"/>
              <w:divBdr>
                <w:top w:val="none" w:sz="0" w:space="0" w:color="auto"/>
                <w:left w:val="none" w:sz="0" w:space="0" w:color="auto"/>
                <w:bottom w:val="none" w:sz="0" w:space="0" w:color="auto"/>
                <w:right w:val="none" w:sz="0" w:space="0" w:color="auto"/>
              </w:divBdr>
            </w:div>
            <w:div w:id="436800922">
              <w:marLeft w:val="0"/>
              <w:marRight w:val="0"/>
              <w:marTop w:val="0"/>
              <w:marBottom w:val="0"/>
              <w:divBdr>
                <w:top w:val="none" w:sz="0" w:space="0" w:color="auto"/>
                <w:left w:val="none" w:sz="0" w:space="0" w:color="auto"/>
                <w:bottom w:val="none" w:sz="0" w:space="0" w:color="auto"/>
                <w:right w:val="none" w:sz="0" w:space="0" w:color="auto"/>
              </w:divBdr>
            </w:div>
            <w:div w:id="915434470">
              <w:marLeft w:val="0"/>
              <w:marRight w:val="0"/>
              <w:marTop w:val="0"/>
              <w:marBottom w:val="0"/>
              <w:divBdr>
                <w:top w:val="none" w:sz="0" w:space="0" w:color="auto"/>
                <w:left w:val="none" w:sz="0" w:space="0" w:color="auto"/>
                <w:bottom w:val="none" w:sz="0" w:space="0" w:color="auto"/>
                <w:right w:val="none" w:sz="0" w:space="0" w:color="auto"/>
              </w:divBdr>
            </w:div>
            <w:div w:id="927038744">
              <w:marLeft w:val="0"/>
              <w:marRight w:val="0"/>
              <w:marTop w:val="0"/>
              <w:marBottom w:val="0"/>
              <w:divBdr>
                <w:top w:val="none" w:sz="0" w:space="0" w:color="auto"/>
                <w:left w:val="none" w:sz="0" w:space="0" w:color="auto"/>
                <w:bottom w:val="none" w:sz="0" w:space="0" w:color="auto"/>
                <w:right w:val="none" w:sz="0" w:space="0" w:color="auto"/>
              </w:divBdr>
            </w:div>
            <w:div w:id="966665595">
              <w:marLeft w:val="0"/>
              <w:marRight w:val="0"/>
              <w:marTop w:val="0"/>
              <w:marBottom w:val="0"/>
              <w:divBdr>
                <w:top w:val="none" w:sz="0" w:space="0" w:color="auto"/>
                <w:left w:val="none" w:sz="0" w:space="0" w:color="auto"/>
                <w:bottom w:val="none" w:sz="0" w:space="0" w:color="auto"/>
                <w:right w:val="none" w:sz="0" w:space="0" w:color="auto"/>
              </w:divBdr>
            </w:div>
            <w:div w:id="1088886964">
              <w:marLeft w:val="0"/>
              <w:marRight w:val="0"/>
              <w:marTop w:val="0"/>
              <w:marBottom w:val="0"/>
              <w:divBdr>
                <w:top w:val="none" w:sz="0" w:space="0" w:color="auto"/>
                <w:left w:val="none" w:sz="0" w:space="0" w:color="auto"/>
                <w:bottom w:val="none" w:sz="0" w:space="0" w:color="auto"/>
                <w:right w:val="none" w:sz="0" w:space="0" w:color="auto"/>
              </w:divBdr>
            </w:div>
            <w:div w:id="1280994293">
              <w:marLeft w:val="0"/>
              <w:marRight w:val="0"/>
              <w:marTop w:val="0"/>
              <w:marBottom w:val="0"/>
              <w:divBdr>
                <w:top w:val="none" w:sz="0" w:space="0" w:color="auto"/>
                <w:left w:val="none" w:sz="0" w:space="0" w:color="auto"/>
                <w:bottom w:val="none" w:sz="0" w:space="0" w:color="auto"/>
                <w:right w:val="none" w:sz="0" w:space="0" w:color="auto"/>
              </w:divBdr>
            </w:div>
            <w:div w:id="1283611526">
              <w:marLeft w:val="0"/>
              <w:marRight w:val="0"/>
              <w:marTop w:val="0"/>
              <w:marBottom w:val="0"/>
              <w:divBdr>
                <w:top w:val="none" w:sz="0" w:space="0" w:color="auto"/>
                <w:left w:val="none" w:sz="0" w:space="0" w:color="auto"/>
                <w:bottom w:val="none" w:sz="0" w:space="0" w:color="auto"/>
                <w:right w:val="none" w:sz="0" w:space="0" w:color="auto"/>
              </w:divBdr>
            </w:div>
            <w:div w:id="1475172316">
              <w:marLeft w:val="0"/>
              <w:marRight w:val="0"/>
              <w:marTop w:val="0"/>
              <w:marBottom w:val="0"/>
              <w:divBdr>
                <w:top w:val="none" w:sz="0" w:space="0" w:color="auto"/>
                <w:left w:val="none" w:sz="0" w:space="0" w:color="auto"/>
                <w:bottom w:val="none" w:sz="0" w:space="0" w:color="auto"/>
                <w:right w:val="none" w:sz="0" w:space="0" w:color="auto"/>
              </w:divBdr>
            </w:div>
            <w:div w:id="1506556675">
              <w:marLeft w:val="0"/>
              <w:marRight w:val="0"/>
              <w:marTop w:val="0"/>
              <w:marBottom w:val="0"/>
              <w:divBdr>
                <w:top w:val="none" w:sz="0" w:space="0" w:color="auto"/>
                <w:left w:val="none" w:sz="0" w:space="0" w:color="auto"/>
                <w:bottom w:val="none" w:sz="0" w:space="0" w:color="auto"/>
                <w:right w:val="none" w:sz="0" w:space="0" w:color="auto"/>
              </w:divBdr>
            </w:div>
            <w:div w:id="1701394508">
              <w:marLeft w:val="0"/>
              <w:marRight w:val="0"/>
              <w:marTop w:val="0"/>
              <w:marBottom w:val="0"/>
              <w:divBdr>
                <w:top w:val="none" w:sz="0" w:space="0" w:color="auto"/>
                <w:left w:val="none" w:sz="0" w:space="0" w:color="auto"/>
                <w:bottom w:val="none" w:sz="0" w:space="0" w:color="auto"/>
                <w:right w:val="none" w:sz="0" w:space="0" w:color="auto"/>
              </w:divBdr>
            </w:div>
            <w:div w:id="1814440743">
              <w:marLeft w:val="0"/>
              <w:marRight w:val="0"/>
              <w:marTop w:val="0"/>
              <w:marBottom w:val="0"/>
              <w:divBdr>
                <w:top w:val="none" w:sz="0" w:space="0" w:color="auto"/>
                <w:left w:val="none" w:sz="0" w:space="0" w:color="auto"/>
                <w:bottom w:val="none" w:sz="0" w:space="0" w:color="auto"/>
                <w:right w:val="none" w:sz="0" w:space="0" w:color="auto"/>
              </w:divBdr>
            </w:div>
            <w:div w:id="1827017546">
              <w:marLeft w:val="0"/>
              <w:marRight w:val="0"/>
              <w:marTop w:val="0"/>
              <w:marBottom w:val="0"/>
              <w:divBdr>
                <w:top w:val="none" w:sz="0" w:space="0" w:color="auto"/>
                <w:left w:val="none" w:sz="0" w:space="0" w:color="auto"/>
                <w:bottom w:val="none" w:sz="0" w:space="0" w:color="auto"/>
                <w:right w:val="none" w:sz="0" w:space="0" w:color="auto"/>
              </w:divBdr>
            </w:div>
            <w:div w:id="2089303391">
              <w:marLeft w:val="0"/>
              <w:marRight w:val="0"/>
              <w:marTop w:val="0"/>
              <w:marBottom w:val="0"/>
              <w:divBdr>
                <w:top w:val="none" w:sz="0" w:space="0" w:color="auto"/>
                <w:left w:val="none" w:sz="0" w:space="0" w:color="auto"/>
                <w:bottom w:val="none" w:sz="0" w:space="0" w:color="auto"/>
                <w:right w:val="none" w:sz="0" w:space="0" w:color="auto"/>
              </w:divBdr>
            </w:div>
            <w:div w:id="21420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1325">
      <w:bodyDiv w:val="1"/>
      <w:marLeft w:val="0"/>
      <w:marRight w:val="0"/>
      <w:marTop w:val="0"/>
      <w:marBottom w:val="0"/>
      <w:divBdr>
        <w:top w:val="none" w:sz="0" w:space="0" w:color="auto"/>
        <w:left w:val="none" w:sz="0" w:space="0" w:color="auto"/>
        <w:bottom w:val="none" w:sz="0" w:space="0" w:color="auto"/>
        <w:right w:val="none" w:sz="0" w:space="0" w:color="auto"/>
      </w:divBdr>
    </w:div>
    <w:div w:id="1730106230">
      <w:bodyDiv w:val="1"/>
      <w:marLeft w:val="0"/>
      <w:marRight w:val="0"/>
      <w:marTop w:val="0"/>
      <w:marBottom w:val="0"/>
      <w:divBdr>
        <w:top w:val="none" w:sz="0" w:space="0" w:color="auto"/>
        <w:left w:val="none" w:sz="0" w:space="0" w:color="auto"/>
        <w:bottom w:val="none" w:sz="0" w:space="0" w:color="auto"/>
        <w:right w:val="none" w:sz="0" w:space="0" w:color="auto"/>
      </w:divBdr>
    </w:div>
    <w:div w:id="1740324456">
      <w:bodyDiv w:val="1"/>
      <w:marLeft w:val="0"/>
      <w:marRight w:val="0"/>
      <w:marTop w:val="0"/>
      <w:marBottom w:val="0"/>
      <w:divBdr>
        <w:top w:val="none" w:sz="0" w:space="0" w:color="auto"/>
        <w:left w:val="none" w:sz="0" w:space="0" w:color="auto"/>
        <w:bottom w:val="none" w:sz="0" w:space="0" w:color="auto"/>
        <w:right w:val="none" w:sz="0" w:space="0" w:color="auto"/>
      </w:divBdr>
      <w:divsChild>
        <w:div w:id="445856878">
          <w:marLeft w:val="0"/>
          <w:marRight w:val="0"/>
          <w:marTop w:val="0"/>
          <w:marBottom w:val="0"/>
          <w:divBdr>
            <w:top w:val="none" w:sz="0" w:space="0" w:color="auto"/>
            <w:left w:val="none" w:sz="0" w:space="0" w:color="auto"/>
            <w:bottom w:val="none" w:sz="0" w:space="0" w:color="auto"/>
            <w:right w:val="none" w:sz="0" w:space="0" w:color="auto"/>
          </w:divBdr>
          <w:divsChild>
            <w:div w:id="12589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7114">
      <w:bodyDiv w:val="1"/>
      <w:marLeft w:val="0"/>
      <w:marRight w:val="0"/>
      <w:marTop w:val="0"/>
      <w:marBottom w:val="0"/>
      <w:divBdr>
        <w:top w:val="none" w:sz="0" w:space="0" w:color="auto"/>
        <w:left w:val="none" w:sz="0" w:space="0" w:color="auto"/>
        <w:bottom w:val="none" w:sz="0" w:space="0" w:color="auto"/>
        <w:right w:val="none" w:sz="0" w:space="0" w:color="auto"/>
      </w:divBdr>
      <w:divsChild>
        <w:div w:id="2079205051">
          <w:marLeft w:val="0"/>
          <w:marRight w:val="0"/>
          <w:marTop w:val="0"/>
          <w:marBottom w:val="0"/>
          <w:divBdr>
            <w:top w:val="none" w:sz="0" w:space="0" w:color="auto"/>
            <w:left w:val="none" w:sz="0" w:space="0" w:color="auto"/>
            <w:bottom w:val="none" w:sz="0" w:space="0" w:color="auto"/>
            <w:right w:val="none" w:sz="0" w:space="0" w:color="auto"/>
          </w:divBdr>
          <w:divsChild>
            <w:div w:id="2538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85574">
      <w:bodyDiv w:val="1"/>
      <w:marLeft w:val="0"/>
      <w:marRight w:val="0"/>
      <w:marTop w:val="0"/>
      <w:marBottom w:val="0"/>
      <w:divBdr>
        <w:top w:val="none" w:sz="0" w:space="0" w:color="auto"/>
        <w:left w:val="none" w:sz="0" w:space="0" w:color="auto"/>
        <w:bottom w:val="none" w:sz="0" w:space="0" w:color="auto"/>
        <w:right w:val="none" w:sz="0" w:space="0" w:color="auto"/>
      </w:divBdr>
    </w:div>
    <w:div w:id="1800293062">
      <w:bodyDiv w:val="1"/>
      <w:marLeft w:val="0"/>
      <w:marRight w:val="0"/>
      <w:marTop w:val="0"/>
      <w:marBottom w:val="0"/>
      <w:divBdr>
        <w:top w:val="none" w:sz="0" w:space="0" w:color="auto"/>
        <w:left w:val="none" w:sz="0" w:space="0" w:color="auto"/>
        <w:bottom w:val="none" w:sz="0" w:space="0" w:color="auto"/>
        <w:right w:val="none" w:sz="0" w:space="0" w:color="auto"/>
      </w:divBdr>
      <w:divsChild>
        <w:div w:id="2101215866">
          <w:marLeft w:val="446"/>
          <w:marRight w:val="0"/>
          <w:marTop w:val="0"/>
          <w:marBottom w:val="0"/>
          <w:divBdr>
            <w:top w:val="none" w:sz="0" w:space="0" w:color="auto"/>
            <w:left w:val="none" w:sz="0" w:space="0" w:color="auto"/>
            <w:bottom w:val="none" w:sz="0" w:space="0" w:color="auto"/>
            <w:right w:val="none" w:sz="0" w:space="0" w:color="auto"/>
          </w:divBdr>
        </w:div>
        <w:div w:id="2132897626">
          <w:marLeft w:val="446"/>
          <w:marRight w:val="0"/>
          <w:marTop w:val="0"/>
          <w:marBottom w:val="0"/>
          <w:divBdr>
            <w:top w:val="none" w:sz="0" w:space="0" w:color="auto"/>
            <w:left w:val="none" w:sz="0" w:space="0" w:color="auto"/>
            <w:bottom w:val="none" w:sz="0" w:space="0" w:color="auto"/>
            <w:right w:val="none" w:sz="0" w:space="0" w:color="auto"/>
          </w:divBdr>
        </w:div>
        <w:div w:id="267977983">
          <w:marLeft w:val="446"/>
          <w:marRight w:val="0"/>
          <w:marTop w:val="0"/>
          <w:marBottom w:val="0"/>
          <w:divBdr>
            <w:top w:val="none" w:sz="0" w:space="0" w:color="auto"/>
            <w:left w:val="none" w:sz="0" w:space="0" w:color="auto"/>
            <w:bottom w:val="none" w:sz="0" w:space="0" w:color="auto"/>
            <w:right w:val="none" w:sz="0" w:space="0" w:color="auto"/>
          </w:divBdr>
        </w:div>
        <w:div w:id="1248078135">
          <w:marLeft w:val="446"/>
          <w:marRight w:val="0"/>
          <w:marTop w:val="0"/>
          <w:marBottom w:val="0"/>
          <w:divBdr>
            <w:top w:val="none" w:sz="0" w:space="0" w:color="auto"/>
            <w:left w:val="none" w:sz="0" w:space="0" w:color="auto"/>
            <w:bottom w:val="none" w:sz="0" w:space="0" w:color="auto"/>
            <w:right w:val="none" w:sz="0" w:space="0" w:color="auto"/>
          </w:divBdr>
        </w:div>
        <w:div w:id="425806443">
          <w:marLeft w:val="446"/>
          <w:marRight w:val="0"/>
          <w:marTop w:val="0"/>
          <w:marBottom w:val="0"/>
          <w:divBdr>
            <w:top w:val="none" w:sz="0" w:space="0" w:color="auto"/>
            <w:left w:val="none" w:sz="0" w:space="0" w:color="auto"/>
            <w:bottom w:val="none" w:sz="0" w:space="0" w:color="auto"/>
            <w:right w:val="none" w:sz="0" w:space="0" w:color="auto"/>
          </w:divBdr>
        </w:div>
        <w:div w:id="777994102">
          <w:marLeft w:val="446"/>
          <w:marRight w:val="0"/>
          <w:marTop w:val="0"/>
          <w:marBottom w:val="0"/>
          <w:divBdr>
            <w:top w:val="none" w:sz="0" w:space="0" w:color="auto"/>
            <w:left w:val="none" w:sz="0" w:space="0" w:color="auto"/>
            <w:bottom w:val="none" w:sz="0" w:space="0" w:color="auto"/>
            <w:right w:val="none" w:sz="0" w:space="0" w:color="auto"/>
          </w:divBdr>
        </w:div>
        <w:div w:id="1832331535">
          <w:marLeft w:val="446"/>
          <w:marRight w:val="0"/>
          <w:marTop w:val="0"/>
          <w:marBottom w:val="0"/>
          <w:divBdr>
            <w:top w:val="none" w:sz="0" w:space="0" w:color="auto"/>
            <w:left w:val="none" w:sz="0" w:space="0" w:color="auto"/>
            <w:bottom w:val="none" w:sz="0" w:space="0" w:color="auto"/>
            <w:right w:val="none" w:sz="0" w:space="0" w:color="auto"/>
          </w:divBdr>
        </w:div>
        <w:div w:id="66729990">
          <w:marLeft w:val="446"/>
          <w:marRight w:val="0"/>
          <w:marTop w:val="0"/>
          <w:marBottom w:val="0"/>
          <w:divBdr>
            <w:top w:val="none" w:sz="0" w:space="0" w:color="auto"/>
            <w:left w:val="none" w:sz="0" w:space="0" w:color="auto"/>
            <w:bottom w:val="none" w:sz="0" w:space="0" w:color="auto"/>
            <w:right w:val="none" w:sz="0" w:space="0" w:color="auto"/>
          </w:divBdr>
        </w:div>
        <w:div w:id="521239678">
          <w:marLeft w:val="446"/>
          <w:marRight w:val="0"/>
          <w:marTop w:val="0"/>
          <w:marBottom w:val="0"/>
          <w:divBdr>
            <w:top w:val="none" w:sz="0" w:space="0" w:color="auto"/>
            <w:left w:val="none" w:sz="0" w:space="0" w:color="auto"/>
            <w:bottom w:val="none" w:sz="0" w:space="0" w:color="auto"/>
            <w:right w:val="none" w:sz="0" w:space="0" w:color="auto"/>
          </w:divBdr>
        </w:div>
        <w:div w:id="103041922">
          <w:marLeft w:val="446"/>
          <w:marRight w:val="0"/>
          <w:marTop w:val="0"/>
          <w:marBottom w:val="0"/>
          <w:divBdr>
            <w:top w:val="none" w:sz="0" w:space="0" w:color="auto"/>
            <w:left w:val="none" w:sz="0" w:space="0" w:color="auto"/>
            <w:bottom w:val="none" w:sz="0" w:space="0" w:color="auto"/>
            <w:right w:val="none" w:sz="0" w:space="0" w:color="auto"/>
          </w:divBdr>
        </w:div>
        <w:div w:id="197084881">
          <w:marLeft w:val="446"/>
          <w:marRight w:val="0"/>
          <w:marTop w:val="0"/>
          <w:marBottom w:val="0"/>
          <w:divBdr>
            <w:top w:val="none" w:sz="0" w:space="0" w:color="auto"/>
            <w:left w:val="none" w:sz="0" w:space="0" w:color="auto"/>
            <w:bottom w:val="none" w:sz="0" w:space="0" w:color="auto"/>
            <w:right w:val="none" w:sz="0" w:space="0" w:color="auto"/>
          </w:divBdr>
        </w:div>
      </w:divsChild>
    </w:div>
    <w:div w:id="1824664873">
      <w:bodyDiv w:val="1"/>
      <w:marLeft w:val="0"/>
      <w:marRight w:val="0"/>
      <w:marTop w:val="0"/>
      <w:marBottom w:val="0"/>
      <w:divBdr>
        <w:top w:val="none" w:sz="0" w:space="0" w:color="auto"/>
        <w:left w:val="none" w:sz="0" w:space="0" w:color="auto"/>
        <w:bottom w:val="none" w:sz="0" w:space="0" w:color="auto"/>
        <w:right w:val="none" w:sz="0" w:space="0" w:color="auto"/>
      </w:divBdr>
    </w:div>
    <w:div w:id="1888105942">
      <w:bodyDiv w:val="1"/>
      <w:marLeft w:val="0"/>
      <w:marRight w:val="0"/>
      <w:marTop w:val="0"/>
      <w:marBottom w:val="0"/>
      <w:divBdr>
        <w:top w:val="none" w:sz="0" w:space="0" w:color="auto"/>
        <w:left w:val="none" w:sz="0" w:space="0" w:color="auto"/>
        <w:bottom w:val="none" w:sz="0" w:space="0" w:color="auto"/>
        <w:right w:val="none" w:sz="0" w:space="0" w:color="auto"/>
      </w:divBdr>
    </w:div>
    <w:div w:id="1916473788">
      <w:bodyDiv w:val="1"/>
      <w:marLeft w:val="0"/>
      <w:marRight w:val="0"/>
      <w:marTop w:val="0"/>
      <w:marBottom w:val="0"/>
      <w:divBdr>
        <w:top w:val="none" w:sz="0" w:space="0" w:color="auto"/>
        <w:left w:val="none" w:sz="0" w:space="0" w:color="auto"/>
        <w:bottom w:val="none" w:sz="0" w:space="0" w:color="auto"/>
        <w:right w:val="none" w:sz="0" w:space="0" w:color="auto"/>
      </w:divBdr>
    </w:div>
    <w:div w:id="1921022341">
      <w:bodyDiv w:val="1"/>
      <w:marLeft w:val="0"/>
      <w:marRight w:val="0"/>
      <w:marTop w:val="0"/>
      <w:marBottom w:val="0"/>
      <w:divBdr>
        <w:top w:val="none" w:sz="0" w:space="0" w:color="auto"/>
        <w:left w:val="none" w:sz="0" w:space="0" w:color="auto"/>
        <w:bottom w:val="none" w:sz="0" w:space="0" w:color="auto"/>
        <w:right w:val="none" w:sz="0" w:space="0" w:color="auto"/>
      </w:divBdr>
    </w:div>
    <w:div w:id="1943025729">
      <w:bodyDiv w:val="1"/>
      <w:marLeft w:val="0"/>
      <w:marRight w:val="0"/>
      <w:marTop w:val="0"/>
      <w:marBottom w:val="0"/>
      <w:divBdr>
        <w:top w:val="none" w:sz="0" w:space="0" w:color="auto"/>
        <w:left w:val="none" w:sz="0" w:space="0" w:color="auto"/>
        <w:bottom w:val="none" w:sz="0" w:space="0" w:color="auto"/>
        <w:right w:val="none" w:sz="0" w:space="0" w:color="auto"/>
      </w:divBdr>
      <w:divsChild>
        <w:div w:id="53505738">
          <w:marLeft w:val="0"/>
          <w:marRight w:val="0"/>
          <w:marTop w:val="0"/>
          <w:marBottom w:val="0"/>
          <w:divBdr>
            <w:top w:val="none" w:sz="0" w:space="0" w:color="auto"/>
            <w:left w:val="none" w:sz="0" w:space="0" w:color="auto"/>
            <w:bottom w:val="none" w:sz="0" w:space="0" w:color="auto"/>
            <w:right w:val="none" w:sz="0" w:space="0" w:color="auto"/>
          </w:divBdr>
          <w:divsChild>
            <w:div w:id="21297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872">
      <w:bodyDiv w:val="1"/>
      <w:marLeft w:val="0"/>
      <w:marRight w:val="0"/>
      <w:marTop w:val="0"/>
      <w:marBottom w:val="0"/>
      <w:divBdr>
        <w:top w:val="none" w:sz="0" w:space="0" w:color="auto"/>
        <w:left w:val="none" w:sz="0" w:space="0" w:color="auto"/>
        <w:bottom w:val="none" w:sz="0" w:space="0" w:color="auto"/>
        <w:right w:val="none" w:sz="0" w:space="0" w:color="auto"/>
      </w:divBdr>
    </w:div>
    <w:div w:id="1981498231">
      <w:bodyDiv w:val="1"/>
      <w:marLeft w:val="0"/>
      <w:marRight w:val="0"/>
      <w:marTop w:val="0"/>
      <w:marBottom w:val="0"/>
      <w:divBdr>
        <w:top w:val="none" w:sz="0" w:space="0" w:color="auto"/>
        <w:left w:val="none" w:sz="0" w:space="0" w:color="auto"/>
        <w:bottom w:val="none" w:sz="0" w:space="0" w:color="auto"/>
        <w:right w:val="none" w:sz="0" w:space="0" w:color="auto"/>
      </w:divBdr>
    </w:div>
    <w:div w:id="2038893039">
      <w:bodyDiv w:val="1"/>
      <w:marLeft w:val="0"/>
      <w:marRight w:val="0"/>
      <w:marTop w:val="0"/>
      <w:marBottom w:val="0"/>
      <w:divBdr>
        <w:top w:val="none" w:sz="0" w:space="0" w:color="auto"/>
        <w:left w:val="none" w:sz="0" w:space="0" w:color="auto"/>
        <w:bottom w:val="none" w:sz="0" w:space="0" w:color="auto"/>
        <w:right w:val="none" w:sz="0" w:space="0" w:color="auto"/>
      </w:divBdr>
      <w:divsChild>
        <w:div w:id="1461264326">
          <w:marLeft w:val="547"/>
          <w:marRight w:val="0"/>
          <w:marTop w:val="0"/>
          <w:marBottom w:val="0"/>
          <w:divBdr>
            <w:top w:val="none" w:sz="0" w:space="0" w:color="auto"/>
            <w:left w:val="none" w:sz="0" w:space="0" w:color="auto"/>
            <w:bottom w:val="none" w:sz="0" w:space="0" w:color="auto"/>
            <w:right w:val="none" w:sz="0" w:space="0" w:color="auto"/>
          </w:divBdr>
        </w:div>
      </w:divsChild>
    </w:div>
    <w:div w:id="2043938235">
      <w:bodyDiv w:val="1"/>
      <w:marLeft w:val="0"/>
      <w:marRight w:val="0"/>
      <w:marTop w:val="0"/>
      <w:marBottom w:val="0"/>
      <w:divBdr>
        <w:top w:val="none" w:sz="0" w:space="0" w:color="auto"/>
        <w:left w:val="none" w:sz="0" w:space="0" w:color="auto"/>
        <w:bottom w:val="none" w:sz="0" w:space="0" w:color="auto"/>
        <w:right w:val="none" w:sz="0" w:space="0" w:color="auto"/>
      </w:divBdr>
    </w:div>
    <w:div w:id="2071727821">
      <w:bodyDiv w:val="1"/>
      <w:marLeft w:val="0"/>
      <w:marRight w:val="0"/>
      <w:marTop w:val="0"/>
      <w:marBottom w:val="0"/>
      <w:divBdr>
        <w:top w:val="none" w:sz="0" w:space="0" w:color="auto"/>
        <w:left w:val="none" w:sz="0" w:space="0" w:color="auto"/>
        <w:bottom w:val="none" w:sz="0" w:space="0" w:color="auto"/>
        <w:right w:val="none" w:sz="0" w:space="0" w:color="auto"/>
      </w:divBdr>
    </w:div>
    <w:div w:id="2080446323">
      <w:bodyDiv w:val="1"/>
      <w:marLeft w:val="0"/>
      <w:marRight w:val="0"/>
      <w:marTop w:val="0"/>
      <w:marBottom w:val="0"/>
      <w:divBdr>
        <w:top w:val="none" w:sz="0" w:space="0" w:color="auto"/>
        <w:left w:val="none" w:sz="0" w:space="0" w:color="auto"/>
        <w:bottom w:val="none" w:sz="0" w:space="0" w:color="auto"/>
        <w:right w:val="none" w:sz="0" w:space="0" w:color="auto"/>
      </w:divBdr>
      <w:divsChild>
        <w:div w:id="629167443">
          <w:marLeft w:val="0"/>
          <w:marRight w:val="0"/>
          <w:marTop w:val="0"/>
          <w:marBottom w:val="0"/>
          <w:divBdr>
            <w:top w:val="none" w:sz="0" w:space="0" w:color="auto"/>
            <w:left w:val="none" w:sz="0" w:space="0" w:color="auto"/>
            <w:bottom w:val="none" w:sz="0" w:space="0" w:color="auto"/>
            <w:right w:val="none" w:sz="0" w:space="0" w:color="auto"/>
          </w:divBdr>
        </w:div>
      </w:divsChild>
    </w:div>
    <w:div w:id="2107993836">
      <w:bodyDiv w:val="1"/>
      <w:marLeft w:val="0"/>
      <w:marRight w:val="0"/>
      <w:marTop w:val="0"/>
      <w:marBottom w:val="0"/>
      <w:divBdr>
        <w:top w:val="none" w:sz="0" w:space="0" w:color="auto"/>
        <w:left w:val="none" w:sz="0" w:space="0" w:color="auto"/>
        <w:bottom w:val="none" w:sz="0" w:space="0" w:color="auto"/>
        <w:right w:val="none" w:sz="0" w:space="0" w:color="auto"/>
      </w:divBdr>
    </w:div>
    <w:div w:id="21453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28EDD4-0137-4744-A87B-694FC8D6B5B9}"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US"/>
        </a:p>
      </dgm:t>
    </dgm:pt>
    <dgm:pt modelId="{5D004619-6318-4C37-ABC6-13B20D1CBD7F}">
      <dgm:prSet phldrT="[Text]" custT="1"/>
      <dgm:spPr>
        <a:xfrm rot="10800000">
          <a:off x="0" y="0"/>
          <a:ext cx="9452538" cy="723802"/>
        </a:xfrm>
        <a:prstGeom prst="upArrowCallout">
          <a:avLst/>
        </a:prstGeom>
        <a:solidFill>
          <a:srgbClr val="4D3E8B">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r>
            <a:rPr lang="ka-GE" sz="1200" b="1" dirty="0" smtClean="0">
              <a:solidFill>
                <a:sysClr val="window" lastClr="FFFFFF"/>
              </a:solidFill>
              <a:latin typeface="Sylfaen" pitchFamily="18" charset="0"/>
              <a:ea typeface="+mn-ea"/>
              <a:cs typeface="Arial" pitchFamily="34" charset="0"/>
            </a:rPr>
            <a:t>დაზღვეული საჭიროებს ნებისმიერი სახის სამედიცინო მომსახურებას</a:t>
          </a:r>
          <a:endParaRPr lang="en-US" sz="1200" dirty="0">
            <a:solidFill>
              <a:sysClr val="window" lastClr="FFFFFF"/>
            </a:solidFill>
            <a:latin typeface="Trebuchet MS"/>
            <a:ea typeface="+mn-ea"/>
            <a:cs typeface="+mn-cs"/>
          </a:endParaRPr>
        </a:p>
      </dgm:t>
    </dgm:pt>
    <dgm:pt modelId="{EE920B42-ABA2-4748-A515-E9B0E705DAD1}" type="parTrans" cxnId="{3A8E5241-D2D7-4DD9-BB7A-4E21B4A1EECB}">
      <dgm:prSet/>
      <dgm:spPr/>
      <dgm:t>
        <a:bodyPr/>
        <a:lstStyle/>
        <a:p>
          <a:endParaRPr lang="en-US"/>
        </a:p>
      </dgm:t>
    </dgm:pt>
    <dgm:pt modelId="{807FD5C9-0C3D-43AD-B7A4-D44C4714654C}" type="sibTrans" cxnId="{3A8E5241-D2D7-4DD9-BB7A-4E21B4A1EECB}">
      <dgm:prSet/>
      <dgm:spPr/>
      <dgm:t>
        <a:bodyPr/>
        <a:lstStyle/>
        <a:p>
          <a:endParaRPr lang="en-US"/>
        </a:p>
      </dgm:t>
    </dgm:pt>
    <dgm:pt modelId="{03DC96E5-DE10-48BF-AC46-3EF231B65259}">
      <dgm:prSet phldrT="[Text]" custT="1"/>
      <dgm:spPr>
        <a:xfrm rot="10800000">
          <a:off x="0" y="717634"/>
          <a:ext cx="9452538" cy="723802"/>
        </a:xfrm>
        <a:prstGeom prst="upArrowCallout">
          <a:avLst/>
        </a:prstGeom>
        <a:solidFill>
          <a:srgbClr val="4D3E8B">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r>
            <a:rPr lang="ka-GE" sz="1200" b="1" dirty="0" smtClean="0">
              <a:solidFill>
                <a:sysClr val="window" lastClr="FFFFFF"/>
              </a:solidFill>
              <a:latin typeface="Sylfaen" pitchFamily="18" charset="0"/>
              <a:ea typeface="+mn-ea"/>
              <a:cs typeface="Arial" pitchFamily="34" charset="0"/>
            </a:rPr>
            <a:t>24 საათის განმავლობაშ დაზღვეული რეკავს კომპანიის ცხელ ხაზზე (22 44 111</a:t>
          </a:r>
          <a:r>
            <a:rPr lang="en-US" sz="1200" b="1" dirty="0" smtClean="0">
              <a:solidFill>
                <a:sysClr val="window" lastClr="FFFFFF"/>
              </a:solidFill>
              <a:latin typeface="Sylfaen" pitchFamily="18" charset="0"/>
              <a:ea typeface="+mn-ea"/>
              <a:cs typeface="Arial" pitchFamily="34" charset="0"/>
            </a:rPr>
            <a:t>)</a:t>
          </a:r>
          <a:r>
            <a:rPr lang="ka-GE" sz="1200" b="1" dirty="0" smtClean="0">
              <a:solidFill>
                <a:sysClr val="window" lastClr="FFFFFF"/>
              </a:solidFill>
              <a:latin typeface="Sylfaen" pitchFamily="18" charset="0"/>
              <a:ea typeface="+mn-ea"/>
              <a:cs typeface="Arial" pitchFamily="34" charset="0"/>
            </a:rPr>
            <a:t> და ნიშნავს ვიზიტს პირად ექიმთან</a:t>
          </a:r>
          <a:endParaRPr lang="en-US" sz="1200" dirty="0">
            <a:solidFill>
              <a:sysClr val="window" lastClr="FFFFFF"/>
            </a:solidFill>
            <a:latin typeface="Trebuchet MS"/>
            <a:ea typeface="+mn-ea"/>
            <a:cs typeface="+mn-cs"/>
          </a:endParaRPr>
        </a:p>
      </dgm:t>
    </dgm:pt>
    <dgm:pt modelId="{CB50E4C8-84D1-4D49-A1E1-AF913CA06F4E}" type="parTrans" cxnId="{93FA0D49-B969-4736-B028-D4618B050678}">
      <dgm:prSet/>
      <dgm:spPr/>
      <dgm:t>
        <a:bodyPr/>
        <a:lstStyle/>
        <a:p>
          <a:endParaRPr lang="en-US"/>
        </a:p>
      </dgm:t>
    </dgm:pt>
    <dgm:pt modelId="{EABFFA99-301D-42DB-859C-54BD69D1F79D}" type="sibTrans" cxnId="{93FA0D49-B969-4736-B028-D4618B050678}">
      <dgm:prSet/>
      <dgm:spPr/>
      <dgm:t>
        <a:bodyPr/>
        <a:lstStyle/>
        <a:p>
          <a:endParaRPr lang="en-US"/>
        </a:p>
      </dgm:t>
    </dgm:pt>
    <dgm:pt modelId="{42BD31C8-FC16-42CF-971D-6B73F85628F2}">
      <dgm:prSet phldrT="[Text]" custT="1"/>
      <dgm:spPr>
        <a:xfrm rot="10800000">
          <a:off x="0" y="1434377"/>
          <a:ext cx="9452538" cy="723802"/>
        </a:xfrm>
        <a:prstGeom prst="upArrowCallout">
          <a:avLst/>
        </a:prstGeom>
        <a:solidFill>
          <a:srgbClr val="4D3E8B">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r>
            <a:rPr lang="ka-GE" sz="1200" b="1" dirty="0" smtClean="0">
              <a:solidFill>
                <a:sysClr val="window" lastClr="FFFFFF"/>
              </a:solidFill>
              <a:latin typeface="Sylfaen" panose="010A0502050306030303" pitchFamily="18" charset="0"/>
              <a:ea typeface="+mn-ea"/>
              <a:cs typeface="Arial" pitchFamily="34" charset="0"/>
            </a:rPr>
            <a:t>პირად ექიმთან კონსულტაციის შემდეგ, დაზღვეული იღებს სადაზღვევო კომპანიიდან მიმართვას პროვაიდერ სამედიცინო დაწესებულებაში წარსადგენად</a:t>
          </a:r>
          <a:endParaRPr lang="en-US" sz="1200" dirty="0">
            <a:solidFill>
              <a:sysClr val="window" lastClr="FFFFFF"/>
            </a:solidFill>
            <a:latin typeface="Trebuchet MS"/>
            <a:ea typeface="+mn-ea"/>
            <a:cs typeface="+mn-cs"/>
          </a:endParaRPr>
        </a:p>
      </dgm:t>
    </dgm:pt>
    <dgm:pt modelId="{4DD18B29-2947-4C9A-8B53-D7ED4F236A6F}" type="parTrans" cxnId="{C1D67740-8BB9-468F-B583-2891A04750E4}">
      <dgm:prSet/>
      <dgm:spPr/>
      <dgm:t>
        <a:bodyPr/>
        <a:lstStyle/>
        <a:p>
          <a:endParaRPr lang="en-US"/>
        </a:p>
      </dgm:t>
    </dgm:pt>
    <dgm:pt modelId="{E619C827-30CA-4147-9588-FF1DC595ED31}" type="sibTrans" cxnId="{C1D67740-8BB9-468F-B583-2891A04750E4}">
      <dgm:prSet/>
      <dgm:spPr/>
      <dgm:t>
        <a:bodyPr/>
        <a:lstStyle/>
        <a:p>
          <a:endParaRPr lang="en-US"/>
        </a:p>
      </dgm:t>
    </dgm:pt>
    <dgm:pt modelId="{24354B23-C80A-4B75-8E00-DB61F51E1F69}">
      <dgm:prSet phldrT="[Text]" custT="1"/>
      <dgm:spPr>
        <a:xfrm>
          <a:off x="0" y="2138447"/>
          <a:ext cx="9452538" cy="470612"/>
        </a:xfrm>
        <a:prstGeom prst="rect">
          <a:avLst/>
        </a:prstGeom>
        <a:solidFill>
          <a:srgbClr val="4D3E8B">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r>
            <a:rPr lang="ka-GE" sz="1200" b="1" dirty="0" smtClean="0">
              <a:solidFill>
                <a:sysClr val="window" lastClr="FFFFFF"/>
              </a:solidFill>
              <a:latin typeface="Sylfaen" panose="010A0502050306030303" pitchFamily="18" charset="0"/>
              <a:ea typeface="+mn-ea"/>
              <a:cs typeface="Arial" pitchFamily="34" charset="0"/>
            </a:rPr>
            <a:t>დაზღვეული იღებს მომსახურებას სამედიცინო დაწესებულებაში  და იხდის მხოლოდ კუთვნილი თანაგადახდის წილს</a:t>
          </a:r>
          <a:endParaRPr lang="en-US" sz="1200" dirty="0">
            <a:solidFill>
              <a:sysClr val="window" lastClr="FFFFFF"/>
            </a:solidFill>
            <a:latin typeface="Trebuchet MS"/>
            <a:ea typeface="+mn-ea"/>
            <a:cs typeface="+mn-cs"/>
          </a:endParaRPr>
        </a:p>
      </dgm:t>
    </dgm:pt>
    <dgm:pt modelId="{3690D1AE-F6DB-4DCD-AE8C-5F93844617BC}" type="parTrans" cxnId="{F3873DD4-5A2D-4596-A86F-0A66A4A23316}">
      <dgm:prSet/>
      <dgm:spPr/>
      <dgm:t>
        <a:bodyPr/>
        <a:lstStyle/>
        <a:p>
          <a:endParaRPr lang="en-US"/>
        </a:p>
      </dgm:t>
    </dgm:pt>
    <dgm:pt modelId="{F438A1C5-FEC4-437D-B63F-1A29AC431182}" type="sibTrans" cxnId="{F3873DD4-5A2D-4596-A86F-0A66A4A23316}">
      <dgm:prSet/>
      <dgm:spPr/>
      <dgm:t>
        <a:bodyPr/>
        <a:lstStyle/>
        <a:p>
          <a:endParaRPr lang="en-US"/>
        </a:p>
      </dgm:t>
    </dgm:pt>
    <dgm:pt modelId="{ABA9AC34-30E5-48FA-8D34-519CD5488800}" type="pres">
      <dgm:prSet presAssocID="{D428EDD4-0137-4744-A87B-694FC8D6B5B9}" presName="Name0" presStyleCnt="0">
        <dgm:presLayoutVars>
          <dgm:dir/>
          <dgm:animLvl val="lvl"/>
          <dgm:resizeHandles val="exact"/>
        </dgm:presLayoutVars>
      </dgm:prSet>
      <dgm:spPr/>
      <dgm:t>
        <a:bodyPr/>
        <a:lstStyle/>
        <a:p>
          <a:endParaRPr lang="en-US"/>
        </a:p>
      </dgm:t>
    </dgm:pt>
    <dgm:pt modelId="{F0E5F085-DC3F-4696-A45F-283FD8D6A7D4}" type="pres">
      <dgm:prSet presAssocID="{24354B23-C80A-4B75-8E00-DB61F51E1F69}" presName="boxAndChildren" presStyleCnt="0"/>
      <dgm:spPr/>
    </dgm:pt>
    <dgm:pt modelId="{F20EAF99-D01A-4D5F-A968-193BC555593D}" type="pres">
      <dgm:prSet presAssocID="{24354B23-C80A-4B75-8E00-DB61F51E1F69}" presName="parentTextBox" presStyleLbl="node1" presStyleIdx="0" presStyleCnt="4" custLinFactNeighborX="-926" custLinFactNeighborY="-2693"/>
      <dgm:spPr/>
      <dgm:t>
        <a:bodyPr/>
        <a:lstStyle/>
        <a:p>
          <a:endParaRPr lang="en-US"/>
        </a:p>
      </dgm:t>
    </dgm:pt>
    <dgm:pt modelId="{15C1399B-F53E-40B2-8E05-67BE0024EF4E}" type="pres">
      <dgm:prSet presAssocID="{E619C827-30CA-4147-9588-FF1DC595ED31}" presName="sp" presStyleCnt="0"/>
      <dgm:spPr/>
    </dgm:pt>
    <dgm:pt modelId="{861DCBAE-8966-4ABD-AC99-89057DC3309B}" type="pres">
      <dgm:prSet presAssocID="{42BD31C8-FC16-42CF-971D-6B73F85628F2}" presName="arrowAndChildren" presStyleCnt="0"/>
      <dgm:spPr/>
    </dgm:pt>
    <dgm:pt modelId="{339B3CEE-FEBC-4DE0-99EB-C60D8A6CCE83}" type="pres">
      <dgm:prSet presAssocID="{42BD31C8-FC16-42CF-971D-6B73F85628F2}" presName="parentTextArrow" presStyleLbl="node1" presStyleIdx="1" presStyleCnt="4"/>
      <dgm:spPr/>
      <dgm:t>
        <a:bodyPr/>
        <a:lstStyle/>
        <a:p>
          <a:endParaRPr lang="en-US"/>
        </a:p>
      </dgm:t>
    </dgm:pt>
    <dgm:pt modelId="{302FA332-249E-4FDB-AC79-6DFA31755CDE}" type="pres">
      <dgm:prSet presAssocID="{EABFFA99-301D-42DB-859C-54BD69D1F79D}" presName="sp" presStyleCnt="0"/>
      <dgm:spPr/>
    </dgm:pt>
    <dgm:pt modelId="{CD8FF313-0F90-48CD-A16C-7FCCA69D1969}" type="pres">
      <dgm:prSet presAssocID="{03DC96E5-DE10-48BF-AC46-3EF231B65259}" presName="arrowAndChildren" presStyleCnt="0"/>
      <dgm:spPr/>
    </dgm:pt>
    <dgm:pt modelId="{D734BE99-0590-488A-ACE5-3F1B8E894E8D}" type="pres">
      <dgm:prSet presAssocID="{03DC96E5-DE10-48BF-AC46-3EF231B65259}" presName="parentTextArrow" presStyleLbl="node1" presStyleIdx="2" presStyleCnt="4"/>
      <dgm:spPr/>
      <dgm:t>
        <a:bodyPr/>
        <a:lstStyle/>
        <a:p>
          <a:endParaRPr lang="en-US"/>
        </a:p>
      </dgm:t>
    </dgm:pt>
    <dgm:pt modelId="{90E0B525-7C16-4694-B9BE-BEE22744E375}" type="pres">
      <dgm:prSet presAssocID="{807FD5C9-0C3D-43AD-B7A4-D44C4714654C}" presName="sp" presStyleCnt="0"/>
      <dgm:spPr/>
    </dgm:pt>
    <dgm:pt modelId="{181C7886-BDCB-4C7A-B601-D00FBF3A5598}" type="pres">
      <dgm:prSet presAssocID="{5D004619-6318-4C37-ABC6-13B20D1CBD7F}" presName="arrowAndChildren" presStyleCnt="0"/>
      <dgm:spPr/>
    </dgm:pt>
    <dgm:pt modelId="{FBFB495B-10FE-42AE-B762-42B2DEAA39F1}" type="pres">
      <dgm:prSet presAssocID="{5D004619-6318-4C37-ABC6-13B20D1CBD7F}" presName="parentTextArrow" presStyleLbl="node1" presStyleIdx="3" presStyleCnt="4" custLinFactNeighborY="-5506"/>
      <dgm:spPr/>
      <dgm:t>
        <a:bodyPr/>
        <a:lstStyle/>
        <a:p>
          <a:endParaRPr lang="en-US"/>
        </a:p>
      </dgm:t>
    </dgm:pt>
  </dgm:ptLst>
  <dgm:cxnLst>
    <dgm:cxn modelId="{93FA0D49-B969-4736-B028-D4618B050678}" srcId="{D428EDD4-0137-4744-A87B-694FC8D6B5B9}" destId="{03DC96E5-DE10-48BF-AC46-3EF231B65259}" srcOrd="1" destOrd="0" parTransId="{CB50E4C8-84D1-4D49-A1E1-AF913CA06F4E}" sibTransId="{EABFFA99-301D-42DB-859C-54BD69D1F79D}"/>
    <dgm:cxn modelId="{F531C184-2DD1-4FE6-90E4-98B5BA9C4BC0}" type="presOf" srcId="{24354B23-C80A-4B75-8E00-DB61F51E1F69}" destId="{F20EAF99-D01A-4D5F-A968-193BC555593D}" srcOrd="0" destOrd="0" presId="urn:microsoft.com/office/officeart/2005/8/layout/process4"/>
    <dgm:cxn modelId="{3A8E5241-D2D7-4DD9-BB7A-4E21B4A1EECB}" srcId="{D428EDD4-0137-4744-A87B-694FC8D6B5B9}" destId="{5D004619-6318-4C37-ABC6-13B20D1CBD7F}" srcOrd="0" destOrd="0" parTransId="{EE920B42-ABA2-4748-A515-E9B0E705DAD1}" sibTransId="{807FD5C9-0C3D-43AD-B7A4-D44C4714654C}"/>
    <dgm:cxn modelId="{D75422D5-B27B-40FF-B9DF-5261AF607465}" type="presOf" srcId="{03DC96E5-DE10-48BF-AC46-3EF231B65259}" destId="{D734BE99-0590-488A-ACE5-3F1B8E894E8D}" srcOrd="0" destOrd="0" presId="urn:microsoft.com/office/officeart/2005/8/layout/process4"/>
    <dgm:cxn modelId="{B299E020-918C-4563-94B2-C4B3800BF23D}" type="presOf" srcId="{5D004619-6318-4C37-ABC6-13B20D1CBD7F}" destId="{FBFB495B-10FE-42AE-B762-42B2DEAA39F1}" srcOrd="0" destOrd="0" presId="urn:microsoft.com/office/officeart/2005/8/layout/process4"/>
    <dgm:cxn modelId="{F3873DD4-5A2D-4596-A86F-0A66A4A23316}" srcId="{D428EDD4-0137-4744-A87B-694FC8D6B5B9}" destId="{24354B23-C80A-4B75-8E00-DB61F51E1F69}" srcOrd="3" destOrd="0" parTransId="{3690D1AE-F6DB-4DCD-AE8C-5F93844617BC}" sibTransId="{F438A1C5-FEC4-437D-B63F-1A29AC431182}"/>
    <dgm:cxn modelId="{EB0BEAE4-BBA2-46E1-B6E3-0B04338D3989}" type="presOf" srcId="{D428EDD4-0137-4744-A87B-694FC8D6B5B9}" destId="{ABA9AC34-30E5-48FA-8D34-519CD5488800}" srcOrd="0" destOrd="0" presId="urn:microsoft.com/office/officeart/2005/8/layout/process4"/>
    <dgm:cxn modelId="{36109087-5D7B-4224-BB06-C0239DFFCD73}" type="presOf" srcId="{42BD31C8-FC16-42CF-971D-6B73F85628F2}" destId="{339B3CEE-FEBC-4DE0-99EB-C60D8A6CCE83}" srcOrd="0" destOrd="0" presId="urn:microsoft.com/office/officeart/2005/8/layout/process4"/>
    <dgm:cxn modelId="{C1D67740-8BB9-468F-B583-2891A04750E4}" srcId="{D428EDD4-0137-4744-A87B-694FC8D6B5B9}" destId="{42BD31C8-FC16-42CF-971D-6B73F85628F2}" srcOrd="2" destOrd="0" parTransId="{4DD18B29-2947-4C9A-8B53-D7ED4F236A6F}" sibTransId="{E619C827-30CA-4147-9588-FF1DC595ED31}"/>
    <dgm:cxn modelId="{92CAACD1-3B7D-470E-883D-923460579076}" type="presParOf" srcId="{ABA9AC34-30E5-48FA-8D34-519CD5488800}" destId="{F0E5F085-DC3F-4696-A45F-283FD8D6A7D4}" srcOrd="0" destOrd="0" presId="urn:microsoft.com/office/officeart/2005/8/layout/process4"/>
    <dgm:cxn modelId="{924EBD53-0F24-4A07-9307-36194776D6A1}" type="presParOf" srcId="{F0E5F085-DC3F-4696-A45F-283FD8D6A7D4}" destId="{F20EAF99-D01A-4D5F-A968-193BC555593D}" srcOrd="0" destOrd="0" presId="urn:microsoft.com/office/officeart/2005/8/layout/process4"/>
    <dgm:cxn modelId="{0762C650-9446-46B4-A63D-74804EE3A813}" type="presParOf" srcId="{ABA9AC34-30E5-48FA-8D34-519CD5488800}" destId="{15C1399B-F53E-40B2-8E05-67BE0024EF4E}" srcOrd="1" destOrd="0" presId="urn:microsoft.com/office/officeart/2005/8/layout/process4"/>
    <dgm:cxn modelId="{656F6D12-4475-4A58-B17F-162C3AD072E5}" type="presParOf" srcId="{ABA9AC34-30E5-48FA-8D34-519CD5488800}" destId="{861DCBAE-8966-4ABD-AC99-89057DC3309B}" srcOrd="2" destOrd="0" presId="urn:microsoft.com/office/officeart/2005/8/layout/process4"/>
    <dgm:cxn modelId="{AFB9E756-9CAB-45CC-BC2C-FF5E8F06E563}" type="presParOf" srcId="{861DCBAE-8966-4ABD-AC99-89057DC3309B}" destId="{339B3CEE-FEBC-4DE0-99EB-C60D8A6CCE83}" srcOrd="0" destOrd="0" presId="urn:microsoft.com/office/officeart/2005/8/layout/process4"/>
    <dgm:cxn modelId="{F6A58043-35B3-4523-ABCA-E0C52E32D310}" type="presParOf" srcId="{ABA9AC34-30E5-48FA-8D34-519CD5488800}" destId="{302FA332-249E-4FDB-AC79-6DFA31755CDE}" srcOrd="3" destOrd="0" presId="urn:microsoft.com/office/officeart/2005/8/layout/process4"/>
    <dgm:cxn modelId="{9C5333DE-7F08-48A0-A5DD-FA6B58BB8F97}" type="presParOf" srcId="{ABA9AC34-30E5-48FA-8D34-519CD5488800}" destId="{CD8FF313-0F90-48CD-A16C-7FCCA69D1969}" srcOrd="4" destOrd="0" presId="urn:microsoft.com/office/officeart/2005/8/layout/process4"/>
    <dgm:cxn modelId="{F47C4D49-5CD5-4B98-923D-8C35B3BD64F4}" type="presParOf" srcId="{CD8FF313-0F90-48CD-A16C-7FCCA69D1969}" destId="{D734BE99-0590-488A-ACE5-3F1B8E894E8D}" srcOrd="0" destOrd="0" presId="urn:microsoft.com/office/officeart/2005/8/layout/process4"/>
    <dgm:cxn modelId="{C0B1FA6C-63CE-4424-8A69-13D596FAEB43}" type="presParOf" srcId="{ABA9AC34-30E5-48FA-8D34-519CD5488800}" destId="{90E0B525-7C16-4694-B9BE-BEE22744E375}" srcOrd="5" destOrd="0" presId="urn:microsoft.com/office/officeart/2005/8/layout/process4"/>
    <dgm:cxn modelId="{2D38567B-4046-4AA1-926C-699D1F214B23}" type="presParOf" srcId="{ABA9AC34-30E5-48FA-8D34-519CD5488800}" destId="{181C7886-BDCB-4C7A-B601-D00FBF3A5598}" srcOrd="6" destOrd="0" presId="urn:microsoft.com/office/officeart/2005/8/layout/process4"/>
    <dgm:cxn modelId="{8A5B4489-D6F8-4A1E-865D-CFBFE6301133}" type="presParOf" srcId="{181C7886-BDCB-4C7A-B601-D00FBF3A5598}" destId="{FBFB495B-10FE-42AE-B762-42B2DEAA39F1}" srcOrd="0"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428EDD4-0137-4744-A87B-694FC8D6B5B9}"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US"/>
        </a:p>
      </dgm:t>
    </dgm:pt>
    <dgm:pt modelId="{5D004619-6318-4C37-ABC6-13B20D1CBD7F}">
      <dgm:prSet phldrT="[Text]" custT="1"/>
      <dgm:spPr>
        <a:xfrm rot="10800000">
          <a:off x="0" y="0"/>
          <a:ext cx="9450474" cy="836524"/>
        </a:xfrm>
        <a:prstGeom prst="upArrowCallout">
          <a:avLst/>
        </a:prstGeom>
        <a:solidFill>
          <a:srgbClr val="4D3E8B">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r>
            <a:rPr lang="ka-GE" sz="1200" b="1" dirty="0" smtClean="0">
              <a:solidFill>
                <a:sysClr val="window" lastClr="FFFFFF"/>
              </a:solidFill>
              <a:latin typeface="Sylfaen" pitchFamily="18" charset="0"/>
              <a:ea typeface="+mn-ea"/>
              <a:cs typeface="Arial" pitchFamily="34" charset="0"/>
            </a:rPr>
            <a:t>დაზღვეული საჭიროებს  ნებისმიერი სახის  სამედიცინო მომსახურებას</a:t>
          </a:r>
          <a:endParaRPr lang="en-US" sz="1200" dirty="0">
            <a:solidFill>
              <a:sysClr val="window" lastClr="FFFFFF"/>
            </a:solidFill>
            <a:latin typeface="Trebuchet MS"/>
            <a:ea typeface="+mn-ea"/>
            <a:cs typeface="+mn-cs"/>
          </a:endParaRPr>
        </a:p>
      </dgm:t>
    </dgm:pt>
    <dgm:pt modelId="{EE920B42-ABA2-4748-A515-E9B0E705DAD1}" type="parTrans" cxnId="{3A8E5241-D2D7-4DD9-BB7A-4E21B4A1EECB}">
      <dgm:prSet/>
      <dgm:spPr/>
      <dgm:t>
        <a:bodyPr/>
        <a:lstStyle/>
        <a:p>
          <a:endParaRPr lang="en-US"/>
        </a:p>
      </dgm:t>
    </dgm:pt>
    <dgm:pt modelId="{807FD5C9-0C3D-43AD-B7A4-D44C4714654C}" type="sibTrans" cxnId="{3A8E5241-D2D7-4DD9-BB7A-4E21B4A1EECB}">
      <dgm:prSet/>
      <dgm:spPr/>
      <dgm:t>
        <a:bodyPr/>
        <a:lstStyle/>
        <a:p>
          <a:endParaRPr lang="en-US"/>
        </a:p>
      </dgm:t>
    </dgm:pt>
    <dgm:pt modelId="{03DC96E5-DE10-48BF-AC46-3EF231B65259}">
      <dgm:prSet phldrT="[Text]" custT="1"/>
      <dgm:spPr>
        <a:xfrm rot="10800000">
          <a:off x="0" y="829396"/>
          <a:ext cx="9450474" cy="836524"/>
        </a:xfrm>
        <a:prstGeom prst="upArrowCallout">
          <a:avLst/>
        </a:prstGeom>
        <a:solidFill>
          <a:srgbClr val="4D3E8B">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r>
            <a:rPr lang="ka-GE" sz="1200" b="1" dirty="0" smtClean="0">
              <a:solidFill>
                <a:sysClr val="window" lastClr="FFFFFF"/>
              </a:solidFill>
              <a:latin typeface="Sylfaen" pitchFamily="18" charset="0"/>
              <a:ea typeface="+mn-ea"/>
              <a:cs typeface="Arial" pitchFamily="34" charset="0"/>
            </a:rPr>
            <a:t>დაზღვეული,  საკუთარი სურვილით, მიმართავს საქართველოს ტერიტორიაზე არსებულ  ნებისმიერ ლიცენზირებულ  სამედიცინო დაწესებულებას. იღებს შესაბამის მომსახურებას და სრულად იხდის მომსახურების საფასურს</a:t>
          </a:r>
          <a:endParaRPr lang="en-US" sz="1200" dirty="0">
            <a:solidFill>
              <a:sysClr val="window" lastClr="FFFFFF"/>
            </a:solidFill>
            <a:latin typeface="Trebuchet MS"/>
            <a:ea typeface="+mn-ea"/>
            <a:cs typeface="+mn-cs"/>
          </a:endParaRPr>
        </a:p>
      </dgm:t>
    </dgm:pt>
    <dgm:pt modelId="{CB50E4C8-84D1-4D49-A1E1-AF913CA06F4E}" type="parTrans" cxnId="{93FA0D49-B969-4736-B028-D4618B050678}">
      <dgm:prSet/>
      <dgm:spPr/>
      <dgm:t>
        <a:bodyPr/>
        <a:lstStyle/>
        <a:p>
          <a:endParaRPr lang="en-US"/>
        </a:p>
      </dgm:t>
    </dgm:pt>
    <dgm:pt modelId="{EABFFA99-301D-42DB-859C-54BD69D1F79D}" type="sibTrans" cxnId="{93FA0D49-B969-4736-B028-D4618B050678}">
      <dgm:prSet/>
      <dgm:spPr/>
      <dgm:t>
        <a:bodyPr/>
        <a:lstStyle/>
        <a:p>
          <a:endParaRPr lang="en-US"/>
        </a:p>
      </dgm:t>
    </dgm:pt>
    <dgm:pt modelId="{42BD31C8-FC16-42CF-971D-6B73F85628F2}">
      <dgm:prSet phldrT="[Text]" custT="1"/>
      <dgm:spPr>
        <a:xfrm rot="10800000">
          <a:off x="0" y="1657761"/>
          <a:ext cx="9450474" cy="836524"/>
        </a:xfrm>
        <a:prstGeom prst="upArrowCallout">
          <a:avLst/>
        </a:prstGeom>
        <a:solidFill>
          <a:srgbClr val="4D3E8B">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r>
            <a:rPr lang="ka-GE" sz="1200" b="1" dirty="0" smtClean="0">
              <a:solidFill>
                <a:sysClr val="window" lastClr="FFFFFF"/>
              </a:solidFill>
              <a:latin typeface="Sylfaen" pitchFamily="18" charset="0"/>
              <a:ea typeface="+mn-ea"/>
              <a:cs typeface="Arial" pitchFamily="34" charset="0"/>
            </a:rPr>
            <a:t>დაზღვეული სრულყოფილად წარადგენს ყველა სამედიცინო  და ფინანსურ დოკუმენტაციას სადაზღვევო კომპანიის ოფისში (სერვის ცენტრებში)</a:t>
          </a:r>
          <a:endParaRPr lang="en-US" sz="1200" dirty="0">
            <a:solidFill>
              <a:sysClr val="window" lastClr="FFFFFF"/>
            </a:solidFill>
            <a:latin typeface="Trebuchet MS"/>
            <a:ea typeface="+mn-ea"/>
            <a:cs typeface="+mn-cs"/>
          </a:endParaRPr>
        </a:p>
      </dgm:t>
    </dgm:pt>
    <dgm:pt modelId="{4DD18B29-2947-4C9A-8B53-D7ED4F236A6F}" type="parTrans" cxnId="{C1D67740-8BB9-468F-B583-2891A04750E4}">
      <dgm:prSet/>
      <dgm:spPr/>
      <dgm:t>
        <a:bodyPr/>
        <a:lstStyle/>
        <a:p>
          <a:endParaRPr lang="en-US"/>
        </a:p>
      </dgm:t>
    </dgm:pt>
    <dgm:pt modelId="{E619C827-30CA-4147-9588-FF1DC595ED31}" type="sibTrans" cxnId="{C1D67740-8BB9-468F-B583-2891A04750E4}">
      <dgm:prSet/>
      <dgm:spPr/>
      <dgm:t>
        <a:bodyPr/>
        <a:lstStyle/>
        <a:p>
          <a:endParaRPr lang="en-US"/>
        </a:p>
      </dgm:t>
    </dgm:pt>
    <dgm:pt modelId="{24354B23-C80A-4B75-8E00-DB61F51E1F69}">
      <dgm:prSet phldrT="[Text]" custT="1"/>
      <dgm:spPr>
        <a:xfrm>
          <a:off x="0" y="2471480"/>
          <a:ext cx="9450474" cy="543903"/>
        </a:xfrm>
        <a:prstGeom prst="rect">
          <a:avLst/>
        </a:prstGeom>
        <a:solidFill>
          <a:srgbClr val="4D3E8B">
            <a:hueOff val="0"/>
            <a:satOff val="0"/>
            <a:lumOff val="0"/>
            <a:alphaOff val="0"/>
          </a:srgbClr>
        </a:solidFill>
        <a:ln w="19050" cap="rnd" cmpd="sng" algn="ctr">
          <a:solidFill>
            <a:sysClr val="window" lastClr="FFFFFF">
              <a:hueOff val="0"/>
              <a:satOff val="0"/>
              <a:lumOff val="0"/>
              <a:alphaOff val="0"/>
            </a:sysClr>
          </a:solidFill>
          <a:prstDash val="solid"/>
        </a:ln>
        <a:effectLst/>
      </dgm:spPr>
      <dgm:t>
        <a:bodyPr/>
        <a:lstStyle/>
        <a:p>
          <a:r>
            <a:rPr lang="ka-GE" sz="1100" b="1" dirty="0" smtClean="0">
              <a:solidFill>
                <a:sysClr val="window" lastClr="FFFFFF"/>
              </a:solidFill>
              <a:latin typeface="Sylfaen" pitchFamily="18" charset="0"/>
              <a:ea typeface="+mn-ea"/>
              <a:cs typeface="Arial" pitchFamily="34" charset="0"/>
            </a:rPr>
            <a:t>სადაზღვევო კომპანიის მხრიდან ანაზღაურებაზე დასტურის მიღების შემდეგ ანაზღაურების  გაცემა ხდება უნაღდო ანგარიშსწორებით გზით</a:t>
          </a:r>
          <a:endParaRPr lang="en-US" sz="1100" dirty="0">
            <a:solidFill>
              <a:sysClr val="window" lastClr="FFFFFF"/>
            </a:solidFill>
            <a:latin typeface="Trebuchet MS"/>
            <a:ea typeface="+mn-ea"/>
            <a:cs typeface="+mn-cs"/>
          </a:endParaRPr>
        </a:p>
      </dgm:t>
    </dgm:pt>
    <dgm:pt modelId="{3690D1AE-F6DB-4DCD-AE8C-5F93844617BC}" type="parTrans" cxnId="{F3873DD4-5A2D-4596-A86F-0A66A4A23316}">
      <dgm:prSet/>
      <dgm:spPr/>
      <dgm:t>
        <a:bodyPr/>
        <a:lstStyle/>
        <a:p>
          <a:endParaRPr lang="en-US"/>
        </a:p>
      </dgm:t>
    </dgm:pt>
    <dgm:pt modelId="{F438A1C5-FEC4-437D-B63F-1A29AC431182}" type="sibTrans" cxnId="{F3873DD4-5A2D-4596-A86F-0A66A4A23316}">
      <dgm:prSet/>
      <dgm:spPr/>
      <dgm:t>
        <a:bodyPr/>
        <a:lstStyle/>
        <a:p>
          <a:endParaRPr lang="en-US"/>
        </a:p>
      </dgm:t>
    </dgm:pt>
    <dgm:pt modelId="{ABA9AC34-30E5-48FA-8D34-519CD5488800}" type="pres">
      <dgm:prSet presAssocID="{D428EDD4-0137-4744-A87B-694FC8D6B5B9}" presName="Name0" presStyleCnt="0">
        <dgm:presLayoutVars>
          <dgm:dir/>
          <dgm:animLvl val="lvl"/>
          <dgm:resizeHandles val="exact"/>
        </dgm:presLayoutVars>
      </dgm:prSet>
      <dgm:spPr/>
      <dgm:t>
        <a:bodyPr/>
        <a:lstStyle/>
        <a:p>
          <a:endParaRPr lang="en-US"/>
        </a:p>
      </dgm:t>
    </dgm:pt>
    <dgm:pt modelId="{F0E5F085-DC3F-4696-A45F-283FD8D6A7D4}" type="pres">
      <dgm:prSet presAssocID="{24354B23-C80A-4B75-8E00-DB61F51E1F69}" presName="boxAndChildren" presStyleCnt="0"/>
      <dgm:spPr/>
    </dgm:pt>
    <dgm:pt modelId="{F20EAF99-D01A-4D5F-A968-193BC555593D}" type="pres">
      <dgm:prSet presAssocID="{24354B23-C80A-4B75-8E00-DB61F51E1F69}" presName="parentTextBox" presStyleLbl="node1" presStyleIdx="0" presStyleCnt="4" custLinFactNeighborX="-926" custLinFactNeighborY="-2693"/>
      <dgm:spPr/>
      <dgm:t>
        <a:bodyPr/>
        <a:lstStyle/>
        <a:p>
          <a:endParaRPr lang="en-US"/>
        </a:p>
      </dgm:t>
    </dgm:pt>
    <dgm:pt modelId="{15C1399B-F53E-40B2-8E05-67BE0024EF4E}" type="pres">
      <dgm:prSet presAssocID="{E619C827-30CA-4147-9588-FF1DC595ED31}" presName="sp" presStyleCnt="0"/>
      <dgm:spPr/>
    </dgm:pt>
    <dgm:pt modelId="{861DCBAE-8966-4ABD-AC99-89057DC3309B}" type="pres">
      <dgm:prSet presAssocID="{42BD31C8-FC16-42CF-971D-6B73F85628F2}" presName="arrowAndChildren" presStyleCnt="0"/>
      <dgm:spPr/>
    </dgm:pt>
    <dgm:pt modelId="{339B3CEE-FEBC-4DE0-99EB-C60D8A6CCE83}" type="pres">
      <dgm:prSet presAssocID="{42BD31C8-FC16-42CF-971D-6B73F85628F2}" presName="parentTextArrow" presStyleLbl="node1" presStyleIdx="1" presStyleCnt="4"/>
      <dgm:spPr/>
      <dgm:t>
        <a:bodyPr/>
        <a:lstStyle/>
        <a:p>
          <a:endParaRPr lang="en-US"/>
        </a:p>
      </dgm:t>
    </dgm:pt>
    <dgm:pt modelId="{302FA332-249E-4FDB-AC79-6DFA31755CDE}" type="pres">
      <dgm:prSet presAssocID="{EABFFA99-301D-42DB-859C-54BD69D1F79D}" presName="sp" presStyleCnt="0"/>
      <dgm:spPr/>
    </dgm:pt>
    <dgm:pt modelId="{CD8FF313-0F90-48CD-A16C-7FCCA69D1969}" type="pres">
      <dgm:prSet presAssocID="{03DC96E5-DE10-48BF-AC46-3EF231B65259}" presName="arrowAndChildren" presStyleCnt="0"/>
      <dgm:spPr/>
    </dgm:pt>
    <dgm:pt modelId="{D734BE99-0590-488A-ACE5-3F1B8E894E8D}" type="pres">
      <dgm:prSet presAssocID="{03DC96E5-DE10-48BF-AC46-3EF231B65259}" presName="parentTextArrow" presStyleLbl="node1" presStyleIdx="2" presStyleCnt="4"/>
      <dgm:spPr/>
      <dgm:t>
        <a:bodyPr/>
        <a:lstStyle/>
        <a:p>
          <a:endParaRPr lang="en-US"/>
        </a:p>
      </dgm:t>
    </dgm:pt>
    <dgm:pt modelId="{90E0B525-7C16-4694-B9BE-BEE22744E375}" type="pres">
      <dgm:prSet presAssocID="{807FD5C9-0C3D-43AD-B7A4-D44C4714654C}" presName="sp" presStyleCnt="0"/>
      <dgm:spPr/>
    </dgm:pt>
    <dgm:pt modelId="{181C7886-BDCB-4C7A-B601-D00FBF3A5598}" type="pres">
      <dgm:prSet presAssocID="{5D004619-6318-4C37-ABC6-13B20D1CBD7F}" presName="arrowAndChildren" presStyleCnt="0"/>
      <dgm:spPr/>
    </dgm:pt>
    <dgm:pt modelId="{FBFB495B-10FE-42AE-B762-42B2DEAA39F1}" type="pres">
      <dgm:prSet presAssocID="{5D004619-6318-4C37-ABC6-13B20D1CBD7F}" presName="parentTextArrow" presStyleLbl="node1" presStyleIdx="3" presStyleCnt="4" custLinFactNeighborX="-3108" custLinFactNeighborY="788"/>
      <dgm:spPr/>
      <dgm:t>
        <a:bodyPr/>
        <a:lstStyle/>
        <a:p>
          <a:endParaRPr lang="en-US"/>
        </a:p>
      </dgm:t>
    </dgm:pt>
  </dgm:ptLst>
  <dgm:cxnLst>
    <dgm:cxn modelId="{93FA0D49-B969-4736-B028-D4618B050678}" srcId="{D428EDD4-0137-4744-A87B-694FC8D6B5B9}" destId="{03DC96E5-DE10-48BF-AC46-3EF231B65259}" srcOrd="1" destOrd="0" parTransId="{CB50E4C8-84D1-4D49-A1E1-AF913CA06F4E}" sibTransId="{EABFFA99-301D-42DB-859C-54BD69D1F79D}"/>
    <dgm:cxn modelId="{F531C184-2DD1-4FE6-90E4-98B5BA9C4BC0}" type="presOf" srcId="{24354B23-C80A-4B75-8E00-DB61F51E1F69}" destId="{F20EAF99-D01A-4D5F-A968-193BC555593D}" srcOrd="0" destOrd="0" presId="urn:microsoft.com/office/officeart/2005/8/layout/process4"/>
    <dgm:cxn modelId="{3A8E5241-D2D7-4DD9-BB7A-4E21B4A1EECB}" srcId="{D428EDD4-0137-4744-A87B-694FC8D6B5B9}" destId="{5D004619-6318-4C37-ABC6-13B20D1CBD7F}" srcOrd="0" destOrd="0" parTransId="{EE920B42-ABA2-4748-A515-E9B0E705DAD1}" sibTransId="{807FD5C9-0C3D-43AD-B7A4-D44C4714654C}"/>
    <dgm:cxn modelId="{D75422D5-B27B-40FF-B9DF-5261AF607465}" type="presOf" srcId="{03DC96E5-DE10-48BF-AC46-3EF231B65259}" destId="{D734BE99-0590-488A-ACE5-3F1B8E894E8D}" srcOrd="0" destOrd="0" presId="urn:microsoft.com/office/officeart/2005/8/layout/process4"/>
    <dgm:cxn modelId="{B299E020-918C-4563-94B2-C4B3800BF23D}" type="presOf" srcId="{5D004619-6318-4C37-ABC6-13B20D1CBD7F}" destId="{FBFB495B-10FE-42AE-B762-42B2DEAA39F1}" srcOrd="0" destOrd="0" presId="urn:microsoft.com/office/officeart/2005/8/layout/process4"/>
    <dgm:cxn modelId="{F3873DD4-5A2D-4596-A86F-0A66A4A23316}" srcId="{D428EDD4-0137-4744-A87B-694FC8D6B5B9}" destId="{24354B23-C80A-4B75-8E00-DB61F51E1F69}" srcOrd="3" destOrd="0" parTransId="{3690D1AE-F6DB-4DCD-AE8C-5F93844617BC}" sibTransId="{F438A1C5-FEC4-437D-B63F-1A29AC431182}"/>
    <dgm:cxn modelId="{EB0BEAE4-BBA2-46E1-B6E3-0B04338D3989}" type="presOf" srcId="{D428EDD4-0137-4744-A87B-694FC8D6B5B9}" destId="{ABA9AC34-30E5-48FA-8D34-519CD5488800}" srcOrd="0" destOrd="0" presId="urn:microsoft.com/office/officeart/2005/8/layout/process4"/>
    <dgm:cxn modelId="{36109087-5D7B-4224-BB06-C0239DFFCD73}" type="presOf" srcId="{42BD31C8-FC16-42CF-971D-6B73F85628F2}" destId="{339B3CEE-FEBC-4DE0-99EB-C60D8A6CCE83}" srcOrd="0" destOrd="0" presId="urn:microsoft.com/office/officeart/2005/8/layout/process4"/>
    <dgm:cxn modelId="{C1D67740-8BB9-468F-B583-2891A04750E4}" srcId="{D428EDD4-0137-4744-A87B-694FC8D6B5B9}" destId="{42BD31C8-FC16-42CF-971D-6B73F85628F2}" srcOrd="2" destOrd="0" parTransId="{4DD18B29-2947-4C9A-8B53-D7ED4F236A6F}" sibTransId="{E619C827-30CA-4147-9588-FF1DC595ED31}"/>
    <dgm:cxn modelId="{92CAACD1-3B7D-470E-883D-923460579076}" type="presParOf" srcId="{ABA9AC34-30E5-48FA-8D34-519CD5488800}" destId="{F0E5F085-DC3F-4696-A45F-283FD8D6A7D4}" srcOrd="0" destOrd="0" presId="urn:microsoft.com/office/officeart/2005/8/layout/process4"/>
    <dgm:cxn modelId="{924EBD53-0F24-4A07-9307-36194776D6A1}" type="presParOf" srcId="{F0E5F085-DC3F-4696-A45F-283FD8D6A7D4}" destId="{F20EAF99-D01A-4D5F-A968-193BC555593D}" srcOrd="0" destOrd="0" presId="urn:microsoft.com/office/officeart/2005/8/layout/process4"/>
    <dgm:cxn modelId="{0762C650-9446-46B4-A63D-74804EE3A813}" type="presParOf" srcId="{ABA9AC34-30E5-48FA-8D34-519CD5488800}" destId="{15C1399B-F53E-40B2-8E05-67BE0024EF4E}" srcOrd="1" destOrd="0" presId="urn:microsoft.com/office/officeart/2005/8/layout/process4"/>
    <dgm:cxn modelId="{656F6D12-4475-4A58-B17F-162C3AD072E5}" type="presParOf" srcId="{ABA9AC34-30E5-48FA-8D34-519CD5488800}" destId="{861DCBAE-8966-4ABD-AC99-89057DC3309B}" srcOrd="2" destOrd="0" presId="urn:microsoft.com/office/officeart/2005/8/layout/process4"/>
    <dgm:cxn modelId="{AFB9E756-9CAB-45CC-BC2C-FF5E8F06E563}" type="presParOf" srcId="{861DCBAE-8966-4ABD-AC99-89057DC3309B}" destId="{339B3CEE-FEBC-4DE0-99EB-C60D8A6CCE83}" srcOrd="0" destOrd="0" presId="urn:microsoft.com/office/officeart/2005/8/layout/process4"/>
    <dgm:cxn modelId="{F6A58043-35B3-4523-ABCA-E0C52E32D310}" type="presParOf" srcId="{ABA9AC34-30E5-48FA-8D34-519CD5488800}" destId="{302FA332-249E-4FDB-AC79-6DFA31755CDE}" srcOrd="3" destOrd="0" presId="urn:microsoft.com/office/officeart/2005/8/layout/process4"/>
    <dgm:cxn modelId="{9C5333DE-7F08-48A0-A5DD-FA6B58BB8F97}" type="presParOf" srcId="{ABA9AC34-30E5-48FA-8D34-519CD5488800}" destId="{CD8FF313-0F90-48CD-A16C-7FCCA69D1969}" srcOrd="4" destOrd="0" presId="urn:microsoft.com/office/officeart/2005/8/layout/process4"/>
    <dgm:cxn modelId="{F47C4D49-5CD5-4B98-923D-8C35B3BD64F4}" type="presParOf" srcId="{CD8FF313-0F90-48CD-A16C-7FCCA69D1969}" destId="{D734BE99-0590-488A-ACE5-3F1B8E894E8D}" srcOrd="0" destOrd="0" presId="urn:microsoft.com/office/officeart/2005/8/layout/process4"/>
    <dgm:cxn modelId="{C0B1FA6C-63CE-4424-8A69-13D596FAEB43}" type="presParOf" srcId="{ABA9AC34-30E5-48FA-8D34-519CD5488800}" destId="{90E0B525-7C16-4694-B9BE-BEE22744E375}" srcOrd="5" destOrd="0" presId="urn:microsoft.com/office/officeart/2005/8/layout/process4"/>
    <dgm:cxn modelId="{2D38567B-4046-4AA1-926C-699D1F214B23}" type="presParOf" srcId="{ABA9AC34-30E5-48FA-8D34-519CD5488800}" destId="{181C7886-BDCB-4C7A-B601-D00FBF3A5598}" srcOrd="6" destOrd="0" presId="urn:microsoft.com/office/officeart/2005/8/layout/process4"/>
    <dgm:cxn modelId="{8A5B4489-D6F8-4A1E-865D-CFBFE6301133}" type="presParOf" srcId="{181C7886-BDCB-4C7A-B601-D00FBF3A5598}" destId="{FBFB495B-10FE-42AE-B762-42B2DEAA39F1}"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0EAF99-D01A-4D5F-A968-193BC555593D}">
      <dsp:nvSpPr>
        <dsp:cNvPr id="0" name=""/>
        <dsp:cNvSpPr/>
      </dsp:nvSpPr>
      <dsp:spPr>
        <a:xfrm>
          <a:off x="0" y="2138447"/>
          <a:ext cx="9452538" cy="470612"/>
        </a:xfrm>
        <a:prstGeom prst="rect">
          <a:avLst/>
        </a:prstGeom>
        <a:solidFill>
          <a:srgbClr val="4D3E8B">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a-GE" sz="1200" b="1" kern="1200" dirty="0" smtClean="0">
              <a:solidFill>
                <a:sysClr val="window" lastClr="FFFFFF"/>
              </a:solidFill>
              <a:latin typeface="Sylfaen" panose="010A0502050306030303" pitchFamily="18" charset="0"/>
              <a:ea typeface="+mn-ea"/>
              <a:cs typeface="Arial" pitchFamily="34" charset="0"/>
            </a:rPr>
            <a:t>დაზღვეული იღებს მომსახურებას სამედიცინო დაწესებულებაში  და იხდის მხოლოდ კუთვნილი თანაგადახდის წილს</a:t>
          </a:r>
          <a:endParaRPr lang="en-US" sz="1200" kern="1200" dirty="0">
            <a:solidFill>
              <a:sysClr val="window" lastClr="FFFFFF"/>
            </a:solidFill>
            <a:latin typeface="Trebuchet MS"/>
            <a:ea typeface="+mn-ea"/>
            <a:cs typeface="+mn-cs"/>
          </a:endParaRPr>
        </a:p>
      </dsp:txBody>
      <dsp:txXfrm>
        <a:off x="0" y="2138447"/>
        <a:ext cx="9452538" cy="470612"/>
      </dsp:txXfrm>
    </dsp:sp>
    <dsp:sp modelId="{339B3CEE-FEBC-4DE0-99EB-C60D8A6CCE83}">
      <dsp:nvSpPr>
        <dsp:cNvPr id="0" name=""/>
        <dsp:cNvSpPr/>
      </dsp:nvSpPr>
      <dsp:spPr>
        <a:xfrm rot="10800000">
          <a:off x="0" y="1434377"/>
          <a:ext cx="9452538" cy="723802"/>
        </a:xfrm>
        <a:prstGeom prst="upArrowCallout">
          <a:avLst/>
        </a:prstGeom>
        <a:solidFill>
          <a:srgbClr val="4D3E8B">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a-GE" sz="1200" b="1" kern="1200" dirty="0" smtClean="0">
              <a:solidFill>
                <a:sysClr val="window" lastClr="FFFFFF"/>
              </a:solidFill>
              <a:latin typeface="Sylfaen" panose="010A0502050306030303" pitchFamily="18" charset="0"/>
              <a:ea typeface="+mn-ea"/>
              <a:cs typeface="Arial" pitchFamily="34" charset="0"/>
            </a:rPr>
            <a:t>პირად ექიმთან კონსულტაციის შემდეგ, დაზღვეული იღებს სადაზღვევო კომპანიიდან მიმართვას პროვაიდერ სამედიცინო დაწესებულებაში წარსადგენად</a:t>
          </a:r>
          <a:endParaRPr lang="en-US" sz="1200" kern="1200" dirty="0">
            <a:solidFill>
              <a:sysClr val="window" lastClr="FFFFFF"/>
            </a:solidFill>
            <a:latin typeface="Trebuchet MS"/>
            <a:ea typeface="+mn-ea"/>
            <a:cs typeface="+mn-cs"/>
          </a:endParaRPr>
        </a:p>
      </dsp:txBody>
      <dsp:txXfrm rot="10800000">
        <a:off x="0" y="1434377"/>
        <a:ext cx="9452538" cy="470305"/>
      </dsp:txXfrm>
    </dsp:sp>
    <dsp:sp modelId="{D734BE99-0590-488A-ACE5-3F1B8E894E8D}">
      <dsp:nvSpPr>
        <dsp:cNvPr id="0" name=""/>
        <dsp:cNvSpPr/>
      </dsp:nvSpPr>
      <dsp:spPr>
        <a:xfrm rot="10800000">
          <a:off x="0" y="717634"/>
          <a:ext cx="9452538" cy="723802"/>
        </a:xfrm>
        <a:prstGeom prst="upArrowCallout">
          <a:avLst/>
        </a:prstGeom>
        <a:solidFill>
          <a:srgbClr val="4D3E8B">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a-GE" sz="1200" b="1" kern="1200" dirty="0" smtClean="0">
              <a:solidFill>
                <a:sysClr val="window" lastClr="FFFFFF"/>
              </a:solidFill>
              <a:latin typeface="Sylfaen" pitchFamily="18" charset="0"/>
              <a:ea typeface="+mn-ea"/>
              <a:cs typeface="Arial" pitchFamily="34" charset="0"/>
            </a:rPr>
            <a:t>24 საათის განმავლობაშ დაზღვეული რეკავს კომპანიის ცხელ ხაზზე (22 44 111</a:t>
          </a:r>
          <a:r>
            <a:rPr lang="en-US" sz="1200" b="1" kern="1200" dirty="0" smtClean="0">
              <a:solidFill>
                <a:sysClr val="window" lastClr="FFFFFF"/>
              </a:solidFill>
              <a:latin typeface="Sylfaen" pitchFamily="18" charset="0"/>
              <a:ea typeface="+mn-ea"/>
              <a:cs typeface="Arial" pitchFamily="34" charset="0"/>
            </a:rPr>
            <a:t>)</a:t>
          </a:r>
          <a:r>
            <a:rPr lang="ka-GE" sz="1200" b="1" kern="1200" dirty="0" smtClean="0">
              <a:solidFill>
                <a:sysClr val="window" lastClr="FFFFFF"/>
              </a:solidFill>
              <a:latin typeface="Sylfaen" pitchFamily="18" charset="0"/>
              <a:ea typeface="+mn-ea"/>
              <a:cs typeface="Arial" pitchFamily="34" charset="0"/>
            </a:rPr>
            <a:t> და ნიშნავს ვიზიტს პირად ექიმთან</a:t>
          </a:r>
          <a:endParaRPr lang="en-US" sz="1200" kern="1200" dirty="0">
            <a:solidFill>
              <a:sysClr val="window" lastClr="FFFFFF"/>
            </a:solidFill>
            <a:latin typeface="Trebuchet MS"/>
            <a:ea typeface="+mn-ea"/>
            <a:cs typeface="+mn-cs"/>
          </a:endParaRPr>
        </a:p>
      </dsp:txBody>
      <dsp:txXfrm rot="10800000">
        <a:off x="0" y="717634"/>
        <a:ext cx="9452538" cy="470305"/>
      </dsp:txXfrm>
    </dsp:sp>
    <dsp:sp modelId="{FBFB495B-10FE-42AE-B762-42B2DEAA39F1}">
      <dsp:nvSpPr>
        <dsp:cNvPr id="0" name=""/>
        <dsp:cNvSpPr/>
      </dsp:nvSpPr>
      <dsp:spPr>
        <a:xfrm rot="10800000">
          <a:off x="0" y="0"/>
          <a:ext cx="9452538" cy="723802"/>
        </a:xfrm>
        <a:prstGeom prst="upArrowCallout">
          <a:avLst/>
        </a:prstGeom>
        <a:solidFill>
          <a:srgbClr val="4D3E8B">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a-GE" sz="1200" b="1" kern="1200" dirty="0" smtClean="0">
              <a:solidFill>
                <a:sysClr val="window" lastClr="FFFFFF"/>
              </a:solidFill>
              <a:latin typeface="Sylfaen" pitchFamily="18" charset="0"/>
              <a:ea typeface="+mn-ea"/>
              <a:cs typeface="Arial" pitchFamily="34" charset="0"/>
            </a:rPr>
            <a:t>დაზღვეული საჭიროებს ნებისმიერი სახის სამედიცინო მომსახურებას</a:t>
          </a:r>
          <a:endParaRPr lang="en-US" sz="1200" kern="1200" dirty="0">
            <a:solidFill>
              <a:sysClr val="window" lastClr="FFFFFF"/>
            </a:solidFill>
            <a:latin typeface="Trebuchet MS"/>
            <a:ea typeface="+mn-ea"/>
            <a:cs typeface="+mn-cs"/>
          </a:endParaRPr>
        </a:p>
      </dsp:txBody>
      <dsp:txXfrm rot="10800000">
        <a:off x="0" y="0"/>
        <a:ext cx="9452538" cy="4703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0EAF99-D01A-4D5F-A968-193BC555593D}">
      <dsp:nvSpPr>
        <dsp:cNvPr id="0" name=""/>
        <dsp:cNvSpPr/>
      </dsp:nvSpPr>
      <dsp:spPr>
        <a:xfrm>
          <a:off x="0" y="2471311"/>
          <a:ext cx="9563100" cy="543866"/>
        </a:xfrm>
        <a:prstGeom prst="rect">
          <a:avLst/>
        </a:prstGeom>
        <a:solidFill>
          <a:srgbClr val="4D3E8B">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ka-GE" sz="1100" b="1" kern="1200" dirty="0" smtClean="0">
              <a:solidFill>
                <a:sysClr val="window" lastClr="FFFFFF"/>
              </a:solidFill>
              <a:latin typeface="Sylfaen" pitchFamily="18" charset="0"/>
              <a:ea typeface="+mn-ea"/>
              <a:cs typeface="Arial" pitchFamily="34" charset="0"/>
            </a:rPr>
            <a:t>სადაზღვევო კომპანიის მხრიდან ანაზღაურებაზე დასტურის მიღების შემდეგ ანაზღაურების  გაცემა ხდება უნაღდო ანგარიშსწორებით გზით</a:t>
          </a:r>
          <a:endParaRPr lang="en-US" sz="1100" kern="1200" dirty="0">
            <a:solidFill>
              <a:sysClr val="window" lastClr="FFFFFF"/>
            </a:solidFill>
            <a:latin typeface="Trebuchet MS"/>
            <a:ea typeface="+mn-ea"/>
            <a:cs typeface="+mn-cs"/>
          </a:endParaRPr>
        </a:p>
      </dsp:txBody>
      <dsp:txXfrm>
        <a:off x="0" y="2471311"/>
        <a:ext cx="9563100" cy="543866"/>
      </dsp:txXfrm>
    </dsp:sp>
    <dsp:sp modelId="{339B3CEE-FEBC-4DE0-99EB-C60D8A6CCE83}">
      <dsp:nvSpPr>
        <dsp:cNvPr id="0" name=""/>
        <dsp:cNvSpPr/>
      </dsp:nvSpPr>
      <dsp:spPr>
        <a:xfrm rot="10800000">
          <a:off x="0" y="1657648"/>
          <a:ext cx="9563100" cy="836467"/>
        </a:xfrm>
        <a:prstGeom prst="upArrowCallout">
          <a:avLst/>
        </a:prstGeom>
        <a:solidFill>
          <a:srgbClr val="4D3E8B">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a-GE" sz="1200" b="1" kern="1200" dirty="0" smtClean="0">
              <a:solidFill>
                <a:sysClr val="window" lastClr="FFFFFF"/>
              </a:solidFill>
              <a:latin typeface="Sylfaen" pitchFamily="18" charset="0"/>
              <a:ea typeface="+mn-ea"/>
              <a:cs typeface="Arial" pitchFamily="34" charset="0"/>
            </a:rPr>
            <a:t>დაზღვეული სრულყოფილად წარადგენს ყველა სამედიცინო  და ფინანსურ დოკუმენტაციას სადაზღვევო კომპანიის ოფისში (სერვის ცენტრებში)</a:t>
          </a:r>
          <a:endParaRPr lang="en-US" sz="1200" kern="1200" dirty="0">
            <a:solidFill>
              <a:sysClr val="window" lastClr="FFFFFF"/>
            </a:solidFill>
            <a:latin typeface="Trebuchet MS"/>
            <a:ea typeface="+mn-ea"/>
            <a:cs typeface="+mn-cs"/>
          </a:endParaRPr>
        </a:p>
      </dsp:txBody>
      <dsp:txXfrm rot="10800000">
        <a:off x="0" y="1657648"/>
        <a:ext cx="9563100" cy="543511"/>
      </dsp:txXfrm>
    </dsp:sp>
    <dsp:sp modelId="{D734BE99-0590-488A-ACE5-3F1B8E894E8D}">
      <dsp:nvSpPr>
        <dsp:cNvPr id="0" name=""/>
        <dsp:cNvSpPr/>
      </dsp:nvSpPr>
      <dsp:spPr>
        <a:xfrm rot="10800000">
          <a:off x="0" y="829339"/>
          <a:ext cx="9563100" cy="836467"/>
        </a:xfrm>
        <a:prstGeom prst="upArrowCallout">
          <a:avLst/>
        </a:prstGeom>
        <a:solidFill>
          <a:srgbClr val="4D3E8B">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a-GE" sz="1200" b="1" kern="1200" dirty="0" smtClean="0">
              <a:solidFill>
                <a:sysClr val="window" lastClr="FFFFFF"/>
              </a:solidFill>
              <a:latin typeface="Sylfaen" pitchFamily="18" charset="0"/>
              <a:ea typeface="+mn-ea"/>
              <a:cs typeface="Arial" pitchFamily="34" charset="0"/>
            </a:rPr>
            <a:t>დაზღვეული,  საკუთარი სურვილით, მიმართავს საქართველოს ტერიტორიაზე არსებულ  ნებისმიერ ლიცენზირებულ  სამედიცინო დაწესებულებას. იღებს შესაბამის მომსახურებას და სრულად იხდის მომსახურების საფასურს</a:t>
          </a:r>
          <a:endParaRPr lang="en-US" sz="1200" kern="1200" dirty="0">
            <a:solidFill>
              <a:sysClr val="window" lastClr="FFFFFF"/>
            </a:solidFill>
            <a:latin typeface="Trebuchet MS"/>
            <a:ea typeface="+mn-ea"/>
            <a:cs typeface="+mn-cs"/>
          </a:endParaRPr>
        </a:p>
      </dsp:txBody>
      <dsp:txXfrm rot="10800000">
        <a:off x="0" y="829339"/>
        <a:ext cx="9563100" cy="543511"/>
      </dsp:txXfrm>
    </dsp:sp>
    <dsp:sp modelId="{FBFB495B-10FE-42AE-B762-42B2DEAA39F1}">
      <dsp:nvSpPr>
        <dsp:cNvPr id="0" name=""/>
        <dsp:cNvSpPr/>
      </dsp:nvSpPr>
      <dsp:spPr>
        <a:xfrm rot="10800000">
          <a:off x="0" y="7621"/>
          <a:ext cx="9563100" cy="836467"/>
        </a:xfrm>
        <a:prstGeom prst="upArrowCallout">
          <a:avLst/>
        </a:prstGeom>
        <a:solidFill>
          <a:srgbClr val="4D3E8B">
            <a:hueOff val="0"/>
            <a:satOff val="0"/>
            <a:lumOff val="0"/>
            <a:alphaOff val="0"/>
          </a:srgbClr>
        </a:solidFill>
        <a:ln w="19050"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a-GE" sz="1200" b="1" kern="1200" dirty="0" smtClean="0">
              <a:solidFill>
                <a:sysClr val="window" lastClr="FFFFFF"/>
              </a:solidFill>
              <a:latin typeface="Sylfaen" pitchFamily="18" charset="0"/>
              <a:ea typeface="+mn-ea"/>
              <a:cs typeface="Arial" pitchFamily="34" charset="0"/>
            </a:rPr>
            <a:t>დაზღვეული საჭიროებს  ნებისმიერი სახის  სამედიცინო მომსახურებას</a:t>
          </a:r>
          <a:endParaRPr lang="en-US" sz="1200" kern="1200" dirty="0">
            <a:solidFill>
              <a:sysClr val="window" lastClr="FFFFFF"/>
            </a:solidFill>
            <a:latin typeface="Trebuchet MS"/>
            <a:ea typeface="+mn-ea"/>
            <a:cs typeface="+mn-cs"/>
          </a:endParaRPr>
        </a:p>
      </dsp:txBody>
      <dsp:txXfrm rot="10800000">
        <a:off x="0" y="7621"/>
        <a:ext cx="9563100" cy="54351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75030-49F4-4149-9565-EE92C0F1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1129</Words>
  <Characters>6439</Characters>
  <Application>Microsoft Office Word</Application>
  <DocSecurity>0</DocSecurity>
  <Lines>53</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Irao</Company>
  <LinksUpToDate>false</LinksUpToDate>
  <CharactersWithSpaces>7553</CharactersWithSpaces>
  <SharedDoc>false</SharedDoc>
  <HLinks>
    <vt:vector size="12" baseType="variant">
      <vt:variant>
        <vt:i4>1245252</vt:i4>
      </vt:variant>
      <vt:variant>
        <vt:i4>3</vt:i4>
      </vt:variant>
      <vt:variant>
        <vt:i4>0</vt:i4>
      </vt:variant>
      <vt:variant>
        <vt:i4>5</vt:i4>
      </vt:variant>
      <vt:variant>
        <vt:lpwstr>http://www.unison.ge/</vt:lpwstr>
      </vt:variant>
      <vt:variant>
        <vt:lpwstr/>
      </vt:variant>
      <vt:variant>
        <vt:i4>3735574</vt:i4>
      </vt:variant>
      <vt:variant>
        <vt:i4>0</vt:i4>
      </vt:variant>
      <vt:variant>
        <vt:i4>0</vt:i4>
      </vt:variant>
      <vt:variant>
        <vt:i4>5</vt:i4>
      </vt:variant>
      <vt:variant>
        <vt:lpwstr>mailto:info@unison.ge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Sopho</dc:creator>
  <cp:lastModifiedBy>giorgi_kashia@yahoo.com</cp:lastModifiedBy>
  <cp:revision>35</cp:revision>
  <cp:lastPrinted>2018-09-04T09:42:00Z</cp:lastPrinted>
  <dcterms:created xsi:type="dcterms:W3CDTF">2017-11-10T10:11:00Z</dcterms:created>
  <dcterms:modified xsi:type="dcterms:W3CDTF">2018-09-04T10:07:00Z</dcterms:modified>
</cp:coreProperties>
</file>